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E7" w:rsidRDefault="000356E7">
      <w:pPr>
        <w:pStyle w:val="1"/>
        <w:widowControl/>
        <w:ind w:firstLine="709"/>
        <w:rPr>
          <w:rFonts w:cs="Times New Roman"/>
          <w:lang w:val="ru-RU"/>
        </w:rPr>
      </w:pPr>
    </w:p>
    <w:p w:rsidR="000356E7" w:rsidRDefault="00676332">
      <w:pPr>
        <w:pStyle w:val="1"/>
        <w:widowControl/>
        <w:ind w:firstLine="709"/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1850BA11" wp14:editId="6BFED027">
            <wp:extent cx="5943600" cy="8180705"/>
            <wp:effectExtent l="0" t="0" r="0" b="0"/>
            <wp:docPr id="1" name="Рисунок 1" descr="C:\Users\andre\Pictures\img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Pictures\img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E7" w:rsidRDefault="000356E7">
      <w:pPr>
        <w:jc w:val="right"/>
        <w:rPr>
          <w:rFonts w:ascii="Times New Roman" w:hAnsi="Times New Roman"/>
          <w:sz w:val="24"/>
          <w:szCs w:val="24"/>
        </w:rPr>
      </w:pPr>
    </w:p>
    <w:p w:rsidR="000356E7" w:rsidRDefault="000356E7">
      <w:pPr>
        <w:jc w:val="right"/>
        <w:rPr>
          <w:rFonts w:ascii="Times New Roman" w:hAnsi="Times New Roman"/>
          <w:sz w:val="24"/>
          <w:szCs w:val="24"/>
        </w:rPr>
      </w:pPr>
    </w:p>
    <w:p w:rsidR="000356E7" w:rsidRDefault="000356E7">
      <w:pPr>
        <w:jc w:val="center"/>
        <w:rPr>
          <w:rFonts w:ascii="Times New Roman" w:hAnsi="Times New Roman"/>
          <w:sz w:val="24"/>
          <w:szCs w:val="24"/>
        </w:rPr>
      </w:pPr>
    </w:p>
    <w:p w:rsidR="00676332" w:rsidRDefault="00676332">
      <w:pPr>
        <w:pStyle w:val="1"/>
        <w:widowControl/>
        <w:ind w:firstLine="709"/>
        <w:rPr>
          <w:rFonts w:cs="Times New Roman"/>
          <w:lang w:val="ru-RU"/>
        </w:rPr>
      </w:pPr>
    </w:p>
    <w:p w:rsidR="000356E7" w:rsidRPr="002931DE" w:rsidRDefault="002931DE">
      <w:pPr>
        <w:pStyle w:val="1"/>
        <w:widowControl/>
        <w:ind w:firstLine="709"/>
        <w:rPr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lastRenderedPageBreak/>
        <w:t>технической базы;</w:t>
      </w:r>
    </w:p>
    <w:p w:rsidR="000356E7" w:rsidRPr="002931DE" w:rsidRDefault="002931DE">
      <w:pPr>
        <w:pStyle w:val="1"/>
        <w:widowControl/>
        <w:ind w:firstLine="709"/>
        <w:rPr>
          <w:lang w:val="ru-RU"/>
        </w:rPr>
      </w:pPr>
      <w:r>
        <w:rPr>
          <w:rFonts w:cs="Times New Roman"/>
          <w:lang w:val="ru-RU"/>
        </w:rPr>
        <w:t>- функционирования внутренней системы оценки качества образования;</w:t>
      </w:r>
    </w:p>
    <w:p w:rsidR="000356E7" w:rsidRPr="002931DE" w:rsidRDefault="002931DE">
      <w:pPr>
        <w:pStyle w:val="1"/>
        <w:widowControl/>
        <w:ind w:firstLine="709"/>
        <w:rPr>
          <w:lang w:val="ru-RU"/>
        </w:rPr>
      </w:pPr>
      <w:r>
        <w:rPr>
          <w:rFonts w:cs="Times New Roman"/>
          <w:lang w:val="ru-RU"/>
        </w:rPr>
        <w:t>- анализ показателей деятельности учреждения, подлежащей самообследованию.</w:t>
      </w:r>
    </w:p>
    <w:p w:rsidR="000356E7" w:rsidRDefault="000356E7">
      <w:pPr>
        <w:pStyle w:val="1"/>
        <w:rPr>
          <w:rFonts w:cs="Times New Roman"/>
          <w:lang w:val="ru-RU"/>
        </w:rPr>
      </w:pPr>
    </w:p>
    <w:p w:rsidR="000356E7" w:rsidRDefault="000356E7">
      <w:pPr>
        <w:pStyle w:val="1"/>
        <w:rPr>
          <w:rFonts w:cs="Times New Roman"/>
          <w:lang w:val="ru-RU"/>
        </w:rPr>
      </w:pPr>
    </w:p>
    <w:p w:rsidR="000356E7" w:rsidRDefault="002931DE">
      <w:pPr>
        <w:pStyle w:val="1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Аналитическая часть.</w:t>
      </w:r>
    </w:p>
    <w:p w:rsidR="000356E7" w:rsidRDefault="000356E7">
      <w:pPr>
        <w:pStyle w:val="1"/>
        <w:rPr>
          <w:rFonts w:cs="Times New Roman"/>
          <w:lang w:val="ru-RU"/>
        </w:rPr>
      </w:pPr>
    </w:p>
    <w:p w:rsidR="000356E7" w:rsidRDefault="002931DE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Общие сведения.</w:t>
      </w:r>
    </w:p>
    <w:p w:rsidR="000356E7" w:rsidRDefault="000356E7">
      <w:pPr>
        <w:pStyle w:val="10"/>
        <w:widowControl/>
        <w:spacing w:after="150"/>
        <w:rPr>
          <w:rFonts w:cs="Times New Roman"/>
          <w:lang w:val="ru-RU"/>
        </w:rPr>
      </w:pPr>
    </w:p>
    <w:tbl>
      <w:tblPr>
        <w:tblW w:w="9705" w:type="dxa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72" w:type="dxa"/>
          <w:left w:w="51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5"/>
        <w:gridCol w:w="7450"/>
      </w:tblGrid>
      <w:tr w:rsidR="000356E7">
        <w:trPr>
          <w:trHeight w:val="435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образовательной</w:t>
            </w:r>
            <w:r>
              <w:rPr>
                <w:rFonts w:cs="Times New Roman"/>
              </w:rPr>
              <w:br/>
              <w:t>организации</w:t>
            </w:r>
          </w:p>
        </w:tc>
        <w:tc>
          <w:tcPr>
            <w:tcW w:w="7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Индивидуальный предприниматель Заозёрова Г.А., Частный детский сад «Дошколад» (ЧДС «Дошколад»)</w:t>
            </w:r>
          </w:p>
        </w:tc>
      </w:tr>
      <w:tr w:rsidR="000356E7">
        <w:trPr>
          <w:trHeight w:val="15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7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Заозёрова Галина Андреевна</w:t>
            </w:r>
          </w:p>
        </w:tc>
      </w:tr>
      <w:tr w:rsidR="000356E7">
        <w:trPr>
          <w:trHeight w:val="15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Адрес организации</w:t>
            </w:r>
          </w:p>
        </w:tc>
        <w:tc>
          <w:tcPr>
            <w:tcW w:w="7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d"/>
              <w:shd w:val="clear" w:color="auto" w:fill="FFFFFF"/>
              <w:spacing w:before="0" w:after="360" w:line="293" w:lineRule="atLeast"/>
              <w:textAlignment w:val="baseline"/>
            </w:pPr>
            <w:r>
              <w:t>г. Ярославль, ул. Сосновая, дом  4.</w:t>
            </w:r>
          </w:p>
        </w:tc>
      </w:tr>
      <w:tr w:rsidR="000356E7">
        <w:trPr>
          <w:trHeight w:val="15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Телефон, факс</w:t>
            </w:r>
          </w:p>
        </w:tc>
        <w:tc>
          <w:tcPr>
            <w:tcW w:w="7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>8 920 149 20 99</w:t>
            </w:r>
          </w:p>
        </w:tc>
      </w:tr>
      <w:tr w:rsidR="000356E7">
        <w:trPr>
          <w:trHeight w:val="15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Адрес электронной почты</w:t>
            </w:r>
          </w:p>
        </w:tc>
        <w:tc>
          <w:tcPr>
            <w:tcW w:w="7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</w:pPr>
            <w:hyperlink r:id="rId8">
              <w:r>
                <w:rPr>
                  <w:rStyle w:val="-"/>
                  <w:rFonts w:cs="Times New Roman"/>
                  <w:color w:val="00000A"/>
                </w:rPr>
                <w:t>doshkola76@yandex.ru</w:t>
              </w:r>
            </w:hyperlink>
          </w:p>
        </w:tc>
      </w:tr>
      <w:tr w:rsidR="000356E7">
        <w:trPr>
          <w:trHeight w:val="15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Сайт</w:t>
            </w:r>
          </w:p>
        </w:tc>
        <w:tc>
          <w:tcPr>
            <w:tcW w:w="7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</w:pPr>
            <w:r>
              <w:rPr>
                <w:rFonts w:cs="Times New Roman"/>
              </w:rPr>
              <w:t>doshkola7</w:t>
            </w:r>
            <w:r>
              <w:rPr>
                <w:rFonts w:cs="Times New Roman"/>
                <w:lang w:val="ru-RU"/>
              </w:rPr>
              <w:t>6.</w:t>
            </w:r>
            <w:r>
              <w:rPr>
                <w:rFonts w:cs="Times New Roman"/>
              </w:rPr>
              <w:t>ru</w:t>
            </w:r>
          </w:p>
        </w:tc>
      </w:tr>
      <w:tr w:rsidR="000356E7">
        <w:trPr>
          <w:trHeight w:val="15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Дата создания</w:t>
            </w:r>
          </w:p>
        </w:tc>
        <w:tc>
          <w:tcPr>
            <w:tcW w:w="7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2012 г.</w:t>
            </w:r>
          </w:p>
        </w:tc>
      </w:tr>
      <w:tr w:rsidR="000356E7">
        <w:trPr>
          <w:trHeight w:val="150"/>
        </w:trPr>
        <w:tc>
          <w:tcPr>
            <w:tcW w:w="2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Лицензия</w:t>
            </w:r>
          </w:p>
        </w:tc>
        <w:tc>
          <w:tcPr>
            <w:tcW w:w="7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0356E7" w:rsidRDefault="002931DE">
            <w:pPr>
              <w:pStyle w:val="ac"/>
              <w:spacing w:after="15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Лицензия на осуществление образовательной деятельности   № 22/14, выданная департаментом образования Ярославской области 07.02.2014 г.</w:t>
            </w:r>
          </w:p>
        </w:tc>
      </w:tr>
    </w:tbl>
    <w:p w:rsidR="000356E7" w:rsidRPr="002931DE" w:rsidRDefault="002931DE">
      <w:pPr>
        <w:pStyle w:val="1"/>
        <w:ind w:firstLine="709"/>
        <w:rPr>
          <w:lang w:val="ru-RU"/>
        </w:rPr>
      </w:pPr>
      <w:r>
        <w:rPr>
          <w:rFonts w:cs="Times New Roman"/>
          <w:lang w:val="ru-RU"/>
        </w:rPr>
        <w:t>ИП Заозёрова Г.А. (далее ЧДС «Дошколад») начала деятельность по уходу и присмотру за детьми в  2012 году, с 2014 осуществляет образовательную деятельность. Территориальная расположенность, экологические и климатические особенности местности обеспечивают безопасные условия пребывания детей в ЧДС «Дошколад».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ind w:firstLine="709"/>
        <w:textAlignment w:val="baseline"/>
      </w:pPr>
      <w:r>
        <w:t>ЧДС «Дошколад» находится в встроенно-пристроенном помещении жилого дома общей площадью 254 кв.м. В детском саду функционируют одна  разновозрастная группа с предельной наполняемостью до 30 детей. В целях улучшения качества образовательного процесса группа делится на две возрастные подгруппы: младшую – дети раннего возраста и старшую – дети в возрасте от 3,5 до 7лет. Для проведения НОД дети  в старшей подгруппе так же делятся на подгруппы по возрасту (первая - от 3,5 до 4,5; вторая – от 4,5 до 5,5; третья – от 5,5 до 7 лет).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ind w:firstLine="709"/>
        <w:textAlignment w:val="baseline"/>
      </w:pPr>
      <w:r>
        <w:t>На 1.09.2020 г. общая численность детей составляет 16 человека. Среди воспитанников 64% - мальчиков и 36% -девочек.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ind w:firstLine="709"/>
        <w:textAlignment w:val="baseline"/>
      </w:pPr>
      <w:r>
        <w:t xml:space="preserve"> ЧДС «Дошколад» имеет 2 групповые комнаты, 2 раздевалки и спальни для младшей и старшей возрастных подгрупп, спортивную комнату,  огороженный участок  для прогулок со всем необходимым оборудованием.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 xml:space="preserve">Учреждение функционирует в режиме 5-дневной рабочей недели с двумя выходными днями (суббота, воскресенье). Длительность работы - 12 часов,  с 7.00 до </w:t>
      </w:r>
      <w:r>
        <w:rPr>
          <w:rFonts w:cs="Times New Roman"/>
          <w:lang w:val="ru-RU"/>
        </w:rPr>
        <w:lastRenderedPageBreak/>
        <w:t xml:space="preserve">19.00 часов. Допускается посещение детьми  по индивидуальному графику, который  оговаривается  дополнительным соглашением.  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Система договорных отношений, регламентирующих деятельность ЧДС «Дошколад», представлена: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Трудовым договором с ИП Заозёровой Г.А.;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Договором с родителями.</w:t>
      </w:r>
    </w:p>
    <w:p w:rsidR="000356E7" w:rsidRDefault="002931DE">
      <w:pPr>
        <w:pStyle w:val="10"/>
        <w:widowControl/>
        <w:spacing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Прием детей в ЧДС «Дошколад» осуществляется на основании письменного заявления родителей (законных представителей), документов, удостоверяющих личность одного из родителей (законных представителей). При этом в обязательном порядке заключается договор об образовании по образовательным программам дошкольного образования с родителями (законными представителями) в двух экземплярах.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Отчисление ребенка осуществляется при расторжении договора в случаях, предусмотренных действующим законодательством и на основании пунктов договора с родителем (законным представителем).</w:t>
      </w:r>
    </w:p>
    <w:p w:rsidR="000356E7" w:rsidRDefault="002931DE">
      <w:pPr>
        <w:pStyle w:val="10"/>
        <w:widowControl/>
        <w:spacing w:after="0"/>
        <w:ind w:firstLine="709"/>
      </w:pPr>
      <w:r>
        <w:rPr>
          <w:rFonts w:cs="Times New Roman"/>
          <w:lang w:val="ru-RU"/>
        </w:rPr>
        <w:t xml:space="preserve">Образовательная деятельность в ЧДС «Дошколад» ведётся на русском языке. Для этого используется  «Основная общеобразовательная программа дошкольного образования ЧДС «Дошколад» </w:t>
      </w:r>
      <w:r>
        <w:rPr>
          <w:rFonts w:cs="Times New Roman"/>
          <w:shd w:val="clear" w:color="auto" w:fill="FFFFFF"/>
          <w:lang w:val="ru-RU"/>
        </w:rPr>
        <w:t xml:space="preserve"> разработанная на основе</w:t>
      </w:r>
      <w:r>
        <w:rPr>
          <w:rFonts w:cs="Times New Roman"/>
          <w:shd w:val="clear" w:color="auto" w:fill="FFFFFF"/>
        </w:rPr>
        <w:t> </w:t>
      </w:r>
      <w:r>
        <w:rPr>
          <w:rFonts w:cs="Times New Roman"/>
          <w:shd w:val="clear" w:color="auto" w:fill="FFFFFF"/>
          <w:lang w:val="ru-RU"/>
        </w:rPr>
        <w:t xml:space="preserve"> общеобразовательной программы дошкольного образования</w:t>
      </w:r>
      <w:r>
        <w:rPr>
          <w:rFonts w:cs="Times New Roman"/>
          <w:shd w:val="clear" w:color="auto" w:fill="FFFFFF"/>
        </w:rPr>
        <w:t> </w:t>
      </w:r>
      <w:r>
        <w:rPr>
          <w:rStyle w:val="a3"/>
          <w:rFonts w:cs="Times New Roman"/>
          <w:b w:val="0"/>
          <w:shd w:val="clear" w:color="auto" w:fill="FFFFFF"/>
          <w:lang w:val="ru-RU"/>
        </w:rPr>
        <w:t>«От рождения до школы" под ред. Н.Е. Вераксы, Т.С. Комаровой, М.А. Васильевой».</w:t>
      </w:r>
      <w:r>
        <w:rPr>
          <w:rStyle w:val="a3"/>
          <w:rFonts w:cs="Times New Roman"/>
          <w:b w:val="0"/>
          <w:shd w:val="clear" w:color="auto" w:fill="FFFFFF"/>
        </w:rPr>
        <w:t> 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И ряд парциальных программ:</w:t>
      </w:r>
    </w:p>
    <w:p w:rsidR="000356E7" w:rsidRDefault="002931DE">
      <w:pPr>
        <w:pStyle w:val="10"/>
        <w:widowControl/>
        <w:numPr>
          <w:ilvl w:val="0"/>
          <w:numId w:val="1"/>
        </w:numPr>
        <w:spacing w:after="0"/>
        <w:rPr>
          <w:b/>
          <w:lang w:val="ru-RU"/>
        </w:rPr>
      </w:pPr>
      <w:r>
        <w:rPr>
          <w:rStyle w:val="a3"/>
          <w:rFonts w:cs="Times New Roman"/>
          <w:b w:val="0"/>
          <w:shd w:val="clear" w:color="auto" w:fill="FFFFFF"/>
          <w:lang w:val="ru-RU"/>
        </w:rPr>
        <w:t>"Фиолетовый лес" (на основе методики познавательно-творческого развития дошкольников Т.Г. Харько);</w:t>
      </w:r>
    </w:p>
    <w:p w:rsidR="000356E7" w:rsidRDefault="002931DE">
      <w:pPr>
        <w:pStyle w:val="10"/>
        <w:widowControl/>
        <w:numPr>
          <w:ilvl w:val="0"/>
          <w:numId w:val="1"/>
        </w:numPr>
        <w:spacing w:after="0"/>
        <w:rPr>
          <w:b/>
        </w:rPr>
      </w:pPr>
      <w:r>
        <w:rPr>
          <w:rStyle w:val="a3"/>
          <w:rFonts w:cs="Times New Roman"/>
          <w:b w:val="0"/>
          <w:shd w:val="clear" w:color="auto" w:fill="FFFFFF"/>
          <w:lang w:val="ru-RU"/>
        </w:rPr>
        <w:t>"Секреты эйдетики" Е.Л. Пчелкина. А.В. Кислов</w:t>
      </w:r>
      <w:r>
        <w:rPr>
          <w:rFonts w:cs="Times New Roman"/>
          <w:b/>
          <w:shd w:val="clear" w:color="auto" w:fill="FFFFFF"/>
          <w:lang w:val="ru-RU"/>
        </w:rPr>
        <w:t>;</w:t>
      </w:r>
    </w:p>
    <w:p w:rsidR="000356E7" w:rsidRDefault="002931DE">
      <w:pPr>
        <w:pStyle w:val="10"/>
        <w:widowControl/>
        <w:numPr>
          <w:ilvl w:val="0"/>
          <w:numId w:val="1"/>
        </w:numPr>
        <w:spacing w:after="0"/>
        <w:rPr>
          <w:b/>
          <w:lang w:val="ru-RU"/>
        </w:rPr>
      </w:pPr>
      <w:r>
        <w:rPr>
          <w:rStyle w:val="a3"/>
          <w:rFonts w:cs="Times New Roman"/>
          <w:b w:val="0"/>
          <w:shd w:val="clear" w:color="auto" w:fill="FFFFFF"/>
          <w:lang w:val="ru-RU"/>
        </w:rPr>
        <w:t>"От звука к букве" Е.В. Колесникова;</w:t>
      </w:r>
    </w:p>
    <w:p w:rsidR="000356E7" w:rsidRDefault="002931DE">
      <w:pPr>
        <w:pStyle w:val="10"/>
        <w:widowControl/>
        <w:numPr>
          <w:ilvl w:val="0"/>
          <w:numId w:val="1"/>
        </w:numPr>
        <w:spacing w:after="0"/>
        <w:rPr>
          <w:b/>
          <w:lang w:val="ru-RU"/>
        </w:rPr>
      </w:pPr>
      <w:r>
        <w:rPr>
          <w:rStyle w:val="a3"/>
          <w:rFonts w:cs="Times New Roman"/>
          <w:b w:val="0"/>
          <w:shd w:val="clear" w:color="auto" w:fill="FFFFFF"/>
          <w:lang w:val="ru-RU"/>
        </w:rPr>
        <w:t>"Учи английский играя"</w:t>
      </w:r>
      <w:r>
        <w:rPr>
          <w:rStyle w:val="a3"/>
          <w:rFonts w:cs="Times New Roman"/>
          <w:b w:val="0"/>
          <w:shd w:val="clear" w:color="auto" w:fill="FFFFFF"/>
        </w:rPr>
        <w:t> </w:t>
      </w:r>
      <w:r>
        <w:rPr>
          <w:rStyle w:val="a3"/>
          <w:rFonts w:cs="Times New Roman"/>
          <w:b w:val="0"/>
          <w:shd w:val="clear" w:color="auto" w:fill="FFFFFF"/>
          <w:lang w:val="ru-RU"/>
        </w:rPr>
        <w:t xml:space="preserve"> (на основе учебного курса "</w:t>
      </w:r>
      <w:r>
        <w:rPr>
          <w:rStyle w:val="a3"/>
          <w:rFonts w:cs="Times New Roman"/>
          <w:b w:val="0"/>
          <w:shd w:val="clear" w:color="auto" w:fill="FFFFFF"/>
        </w:rPr>
        <w:t>Playway</w:t>
      </w:r>
      <w:r>
        <w:rPr>
          <w:rStyle w:val="a3"/>
          <w:rFonts w:cs="Times New Roman"/>
          <w:b w:val="0"/>
          <w:shd w:val="clear" w:color="auto" w:fill="FFFFFF"/>
          <w:lang w:val="ru-RU"/>
        </w:rPr>
        <w:t xml:space="preserve"> </w:t>
      </w:r>
      <w:r>
        <w:rPr>
          <w:rStyle w:val="a3"/>
          <w:rFonts w:cs="Times New Roman"/>
          <w:b w:val="0"/>
          <w:shd w:val="clear" w:color="auto" w:fill="FFFFFF"/>
        </w:rPr>
        <w:t>to</w:t>
      </w:r>
      <w:r>
        <w:rPr>
          <w:rStyle w:val="a3"/>
          <w:rFonts w:cs="Times New Roman"/>
          <w:b w:val="0"/>
          <w:shd w:val="clear" w:color="auto" w:fill="FFFFFF"/>
          <w:lang w:val="ru-RU"/>
        </w:rPr>
        <w:t xml:space="preserve"> </w:t>
      </w:r>
      <w:r>
        <w:rPr>
          <w:rStyle w:val="a3"/>
          <w:rFonts w:cs="Times New Roman"/>
          <w:b w:val="0"/>
          <w:shd w:val="clear" w:color="auto" w:fill="FFFFFF"/>
        </w:rPr>
        <w:t>Englash</w:t>
      </w:r>
      <w:r>
        <w:rPr>
          <w:rStyle w:val="a3"/>
          <w:rFonts w:cs="Times New Roman"/>
          <w:b w:val="0"/>
          <w:shd w:val="clear" w:color="auto" w:fill="FFFFFF"/>
          <w:lang w:val="ru-RU"/>
        </w:rPr>
        <w:t xml:space="preserve"> ");</w:t>
      </w:r>
    </w:p>
    <w:p w:rsidR="000356E7" w:rsidRDefault="002931DE">
      <w:pPr>
        <w:pStyle w:val="10"/>
        <w:widowControl/>
        <w:numPr>
          <w:ilvl w:val="0"/>
          <w:numId w:val="1"/>
        </w:numPr>
        <w:spacing w:after="0"/>
        <w:rPr>
          <w:b/>
          <w:lang w:val="ru-RU"/>
        </w:rPr>
      </w:pPr>
      <w:r>
        <w:rPr>
          <w:rStyle w:val="a3"/>
          <w:rFonts w:cs="Times New Roman"/>
          <w:b w:val="0"/>
          <w:shd w:val="clear" w:color="auto" w:fill="FFFFFF"/>
          <w:lang w:val="ru-RU"/>
        </w:rPr>
        <w:t>"Маленький актер" (на основе авторской программы Т.С. Григорьевой);</w:t>
      </w:r>
    </w:p>
    <w:p w:rsidR="000356E7" w:rsidRDefault="002931DE">
      <w:pPr>
        <w:pStyle w:val="10"/>
        <w:widowControl/>
        <w:numPr>
          <w:ilvl w:val="0"/>
          <w:numId w:val="1"/>
        </w:numPr>
        <w:spacing w:after="0"/>
        <w:rPr>
          <w:b/>
          <w:lang w:val="ru-RU"/>
        </w:rPr>
      </w:pPr>
      <w:r>
        <w:rPr>
          <w:rStyle w:val="a3"/>
          <w:rFonts w:cs="Times New Roman"/>
          <w:b w:val="0"/>
          <w:shd w:val="clear" w:color="auto" w:fill="FFFFFF"/>
          <w:lang w:val="ru-RU"/>
        </w:rPr>
        <w:t>"Йога для детей</w:t>
      </w:r>
      <w:r>
        <w:rPr>
          <w:rStyle w:val="a3"/>
          <w:rFonts w:cs="Times New Roman"/>
          <w:b w:val="0"/>
          <w:shd w:val="clear" w:color="auto" w:fill="FFFFFF"/>
        </w:rPr>
        <w:t> </w:t>
      </w:r>
      <w:r>
        <w:rPr>
          <w:rStyle w:val="a3"/>
          <w:rFonts w:cs="Times New Roman"/>
          <w:b w:val="0"/>
          <w:shd w:val="clear" w:color="auto" w:fill="FFFFFF"/>
          <w:lang w:val="ru-RU"/>
        </w:rPr>
        <w:t>" Иванова Т.А.;</w:t>
      </w:r>
    </w:p>
    <w:p w:rsidR="000356E7" w:rsidRDefault="002931DE">
      <w:pPr>
        <w:pStyle w:val="10"/>
        <w:widowControl/>
        <w:numPr>
          <w:ilvl w:val="0"/>
          <w:numId w:val="1"/>
        </w:numPr>
        <w:spacing w:after="0"/>
        <w:rPr>
          <w:b/>
          <w:lang w:val="ru-RU"/>
        </w:rPr>
      </w:pPr>
      <w:r>
        <w:rPr>
          <w:rStyle w:val="a3"/>
          <w:rFonts w:cs="Times New Roman"/>
          <w:b w:val="0"/>
          <w:shd w:val="clear" w:color="auto" w:fill="FFFFFF"/>
          <w:lang w:val="ru-RU"/>
        </w:rPr>
        <w:t>"Цвет творчества" Дубровская Н.В.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Учебный план составлен в соответствии с современными дидактическими, санитарными и методическими требованиями. При составлении плана учтены предельно допустимые нормы учебной нагрузки.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Образовательная программа охватывает 5 образовательных областей: «Физическое развитие», «Социально - коммуникативное развитие», «Познавательное развитие», «Художественно - 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 xml:space="preserve">В ЧДС «Дошколад» организована предметно-развивающая среда, которая способствует развитию познавательной и творческой активность детей, безопасна и комфорта, соответствует интересам и потребностям каждого ребенка, обеспечивает </w:t>
      </w:r>
      <w:r>
        <w:rPr>
          <w:rFonts w:cs="Times New Roman"/>
          <w:lang w:val="ru-RU"/>
        </w:rPr>
        <w:lastRenderedPageBreak/>
        <w:t xml:space="preserve">гармоничное отношение ребенка с окружающим миром. </w:t>
      </w:r>
      <w:r w:rsidR="00A06629">
        <w:rPr>
          <w:rFonts w:cs="Times New Roman"/>
          <w:lang w:val="ru-RU"/>
        </w:rPr>
        <w:t>В 2020 году она пополнилась новыми атрибутами, полифункциональным оборудованием и пособиями.</w:t>
      </w:r>
    </w:p>
    <w:p w:rsidR="000356E7" w:rsidRDefault="002931DE">
      <w:pPr>
        <w:pStyle w:val="10"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ЧДС «Дошколад» сотрудничает с различными  социальными партнерами: </w:t>
      </w:r>
    </w:p>
    <w:p w:rsidR="000356E7" w:rsidRDefault="002931DE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Ярославский мобильный планетарий «Космик»;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- Кукольный театр Белковых;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- Музей народного костюма;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- Детский город профессий «КидБург»;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- Ярославский Зоопарк;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- Кукольный театр «Странник»;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- ОО СП «Юрьевское»;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- Музей занимательных наук Эйнштейна;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- Детская библиотека, филиал №1, им. А.П. Гайдара.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 xml:space="preserve">Однако с апреля 2020 года, ввиду ограничений из-за пандемии </w:t>
      </w:r>
      <w:r>
        <w:rPr>
          <w:rFonts w:cs="Times New Roman"/>
        </w:rPr>
        <w:t>COVID</w:t>
      </w:r>
      <w:r w:rsidRPr="002931DE">
        <w:rPr>
          <w:rFonts w:cs="Times New Roman"/>
          <w:lang w:val="ru-RU"/>
        </w:rPr>
        <w:t>-19,</w:t>
      </w:r>
      <w:r>
        <w:rPr>
          <w:rFonts w:cs="Times New Roman"/>
          <w:lang w:val="ru-RU"/>
        </w:rPr>
        <w:t xml:space="preserve"> это сотрудничество проходило в основном в дистанционном формате или с использованием информационных ресурсов партнеров. 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Работа с родителями происходит на принципе сотрудничества. В 2020 году оно стало еще более плотным и продуктивным. Задачи, которые решаются во взаимодействии с семьями воспитанников: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- повышение педагогической и психологической культуры родителей;</w:t>
      </w:r>
    </w:p>
    <w:p w:rsidR="000356E7" w:rsidRDefault="002931DE">
      <w:pPr>
        <w:pStyle w:val="10"/>
        <w:widowControl/>
        <w:spacing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приобщение родителей к участию в жизни детского сада;</w:t>
      </w:r>
    </w:p>
    <w:p w:rsidR="000356E7" w:rsidRDefault="002931DE">
      <w:pPr>
        <w:pStyle w:val="10"/>
        <w:widowControl/>
        <w:spacing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установление контактов с семьей для согласования воспитательных воздействий на ребенка.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Для решения этих задач использовались различные формы работы: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- индивидуальные консультации;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-наглядная информация;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 xml:space="preserve">-показ занятий для родителей в режиме онлайн через группу в </w:t>
      </w:r>
      <w:r>
        <w:rPr>
          <w:color w:val="000000"/>
        </w:rPr>
        <w:t>WhatsApp</w:t>
      </w:r>
      <w:r>
        <w:rPr>
          <w:rFonts w:cs="Times New Roman"/>
          <w:lang w:val="ru-RU"/>
        </w:rPr>
        <w:t>;</w:t>
      </w:r>
    </w:p>
    <w:p w:rsidR="000356E7" w:rsidRDefault="002931DE">
      <w:pPr>
        <w:pStyle w:val="10"/>
        <w:widowControl/>
        <w:spacing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-выставки совместных работ;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-заключение договоров с родителями вновь поступивших детей;</w:t>
      </w:r>
    </w:p>
    <w:p w:rsidR="000356E7" w:rsidRPr="002931DE" w:rsidRDefault="000356E7">
      <w:pPr>
        <w:pStyle w:val="10"/>
        <w:widowControl/>
        <w:spacing w:after="0"/>
        <w:ind w:firstLine="709"/>
        <w:rPr>
          <w:lang w:val="ru-RU"/>
        </w:rPr>
      </w:pP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 xml:space="preserve">Руководитель ЧДС «Дошколад» стремится постоянно повышать компетентность своих сотрудников. В связи с этим в 2020 успешно прошли аттестацию 4 педагога, практически все прошли повышение квалификации по различным </w:t>
      </w:r>
      <w:r w:rsidR="00A06629">
        <w:rPr>
          <w:rFonts w:cs="Times New Roman"/>
          <w:lang w:val="ru-RU"/>
        </w:rPr>
        <w:t>направлениям</w:t>
      </w:r>
      <w:r>
        <w:rPr>
          <w:rFonts w:cs="Times New Roman"/>
          <w:lang w:val="ru-RU"/>
        </w:rPr>
        <w:t xml:space="preserve">. На данный момент  ЧДС «Дошколад»  укомплектован кадрами на </w:t>
      </w:r>
      <w:r w:rsidRPr="002931DE">
        <w:rPr>
          <w:rFonts w:cs="Times New Roman"/>
          <w:lang w:val="ru-RU"/>
        </w:rPr>
        <w:t>85</w:t>
      </w:r>
      <w:r>
        <w:rPr>
          <w:rFonts w:cs="Times New Roman"/>
          <w:lang w:val="ru-RU"/>
        </w:rPr>
        <w:t>%. Педагоги детского сада постоянно приобретают и изучают новинки периодической и методической литературы, новые методы работы.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356E7" w:rsidRDefault="000356E7">
      <w:pPr>
        <w:pStyle w:val="10"/>
        <w:widowControl/>
        <w:spacing w:after="150"/>
        <w:rPr>
          <w:rFonts w:cs="Times New Roman"/>
          <w:lang w:val="ru-RU"/>
        </w:rPr>
      </w:pPr>
    </w:p>
    <w:p w:rsidR="000356E7" w:rsidRDefault="002931DE">
      <w:pPr>
        <w:pStyle w:val="10"/>
        <w:widowControl/>
        <w:spacing w:after="150"/>
        <w:jc w:val="center"/>
        <w:rPr>
          <w:lang w:val="ru-RU"/>
        </w:rPr>
      </w:pPr>
      <w:r>
        <w:rPr>
          <w:rFonts w:cs="Times New Roman"/>
          <w:b/>
          <w:lang w:val="ru-RU"/>
        </w:rPr>
        <w:t xml:space="preserve"> Система управления ЧДС «Дошкола»</w:t>
      </w:r>
    </w:p>
    <w:p w:rsidR="000356E7" w:rsidRDefault="002931DE">
      <w:pPr>
        <w:pStyle w:val="10"/>
        <w:widowControl/>
        <w:spacing w:after="0"/>
        <w:ind w:left="357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Управление ЧДС «Дошколад» осуществляется в соответствии с действующим законодательством Российской Федерации:</w:t>
      </w:r>
    </w:p>
    <w:p w:rsidR="000356E7" w:rsidRDefault="002931DE">
      <w:pPr>
        <w:pStyle w:val="10"/>
        <w:widowControl/>
        <w:numPr>
          <w:ilvl w:val="0"/>
          <w:numId w:val="2"/>
        </w:numPr>
        <w:spacing w:after="150"/>
        <w:rPr>
          <w:rFonts w:cs="Times New Roman"/>
          <w:lang w:val="ru-RU"/>
        </w:rPr>
      </w:pPr>
      <w:r>
        <w:rPr>
          <w:rFonts w:cs="Times New Roman"/>
          <w:lang w:val="ru-RU"/>
        </w:rPr>
        <w:t>Законом РФ «Об образовании в Российской Федерации» от 29.12.2012 № 273-ФЗ;</w:t>
      </w:r>
    </w:p>
    <w:p w:rsidR="000356E7" w:rsidRPr="002931DE" w:rsidRDefault="002931DE">
      <w:pPr>
        <w:pStyle w:val="10"/>
        <w:widowControl/>
        <w:numPr>
          <w:ilvl w:val="0"/>
          <w:numId w:val="2"/>
        </w:numPr>
        <w:spacing w:after="150"/>
        <w:rPr>
          <w:lang w:val="ru-RU"/>
        </w:rPr>
      </w:pPr>
      <w:r>
        <w:rPr>
          <w:rFonts w:cs="Times New Roman"/>
          <w:lang w:val="ru-RU"/>
        </w:rPr>
        <w:lastRenderedPageBreak/>
        <w:t>«Санитарно-эпидемиологические требования к устройству, содержанию и организации режима работы дошкольных образовательных учреждений СанПиН 2.4.1.3049-13»;</w:t>
      </w:r>
    </w:p>
    <w:p w:rsidR="000356E7" w:rsidRDefault="002931DE">
      <w:pPr>
        <w:pStyle w:val="10"/>
        <w:widowControl/>
        <w:numPr>
          <w:ilvl w:val="0"/>
          <w:numId w:val="2"/>
        </w:numPr>
        <w:spacing w:after="150"/>
      </w:pPr>
      <w:r>
        <w:rPr>
          <w:rFonts w:cs="Times New Roman"/>
          <w:lang w:val="ru-RU"/>
        </w:rPr>
        <w:t xml:space="preserve">«Федеральный государственный образовательный стандарт дошкольного образования», утвержденный приказом Министерства образования и науки РФ от 17 октября 2013г. </w:t>
      </w:r>
      <w:r>
        <w:rPr>
          <w:rFonts w:cs="Times New Roman"/>
        </w:rPr>
        <w:t>№1155;</w:t>
      </w:r>
    </w:p>
    <w:p w:rsidR="000356E7" w:rsidRDefault="002931DE">
      <w:pPr>
        <w:pStyle w:val="10"/>
        <w:widowControl/>
        <w:spacing w:after="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В ЧДС «Дошколад» разработан пакет документов, регламентирующих его деятельность: локальные акты, договоры с родителями, педагогическими работниками, обслуживающим персоналом, должностные инструкции:</w:t>
      </w:r>
    </w:p>
    <w:p w:rsidR="000356E7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об образовательной деятельности индивидуального предпринимателя Заозёровой Г.А.;</w:t>
      </w:r>
    </w:p>
    <w:p w:rsidR="000356E7" w:rsidRDefault="002931DE">
      <w:pPr>
        <w:pStyle w:val="1"/>
        <w:numPr>
          <w:ilvl w:val="0"/>
          <w:numId w:val="3"/>
        </w:numPr>
        <w:ind w:left="714" w:hanging="357"/>
        <w:rPr>
          <w:rFonts w:cs="Times New Roman"/>
          <w:lang w:val="ru-RU"/>
        </w:rPr>
      </w:pPr>
      <w:r>
        <w:rPr>
          <w:rFonts w:cs="Times New Roman"/>
          <w:lang w:val="ru-RU"/>
        </w:rPr>
        <w:t>Правила внутреннего трудового распорядка для работников частного детского сада «Дошкола» ИП Заозёрова Г.А.;</w:t>
      </w:r>
    </w:p>
    <w:p w:rsidR="000356E7" w:rsidRDefault="002931DE">
      <w:pPr>
        <w:pStyle w:val="1"/>
        <w:numPr>
          <w:ilvl w:val="0"/>
          <w:numId w:val="3"/>
        </w:numPr>
        <w:ind w:left="714" w:hanging="357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 порядке проведения аттестации педагогических работников, с целью подтверждения соответствия занимаемой должности в частном детском саду «Дошкола»;</w:t>
      </w:r>
    </w:p>
    <w:p w:rsidR="000356E7" w:rsidRDefault="002931DE">
      <w:pPr>
        <w:pStyle w:val="1"/>
        <w:numPr>
          <w:ilvl w:val="0"/>
          <w:numId w:val="3"/>
        </w:numPr>
        <w:ind w:left="714" w:hanging="357"/>
        <w:rPr>
          <w:rFonts w:cs="Times New Roman"/>
          <w:lang w:val="ru-RU"/>
        </w:rPr>
      </w:pPr>
      <w:r>
        <w:rPr>
          <w:rFonts w:cs="Times New Roman"/>
          <w:lang w:val="ru-RU"/>
        </w:rPr>
        <w:t>Нормы профессиональной этики педагогических работников частного детского сада «Дошкола»;</w:t>
      </w:r>
    </w:p>
    <w:p w:rsidR="000356E7" w:rsidRDefault="002931DE">
      <w:pPr>
        <w:pStyle w:val="1"/>
        <w:numPr>
          <w:ilvl w:val="0"/>
          <w:numId w:val="3"/>
        </w:numPr>
        <w:ind w:left="714" w:hanging="357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 собрании трудового коллектива частного детского сада «Дошкола»;</w:t>
      </w:r>
    </w:p>
    <w:p w:rsidR="000356E7" w:rsidRDefault="002931DE">
      <w:pPr>
        <w:pStyle w:val="1"/>
        <w:numPr>
          <w:ilvl w:val="0"/>
          <w:numId w:val="3"/>
        </w:numPr>
        <w:ind w:left="714" w:hanging="357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 родительском собрании;</w:t>
      </w:r>
    </w:p>
    <w:p w:rsidR="000356E7" w:rsidRDefault="002931DE">
      <w:pPr>
        <w:pStyle w:val="1"/>
        <w:numPr>
          <w:ilvl w:val="0"/>
          <w:numId w:val="3"/>
        </w:numPr>
        <w:ind w:left="714" w:hanging="357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 комиссии по урегулированию споров между участниками образовательных отношений;</w:t>
      </w:r>
    </w:p>
    <w:p w:rsidR="000356E7" w:rsidRDefault="002931DE">
      <w:pPr>
        <w:pStyle w:val="1"/>
        <w:numPr>
          <w:ilvl w:val="0"/>
          <w:numId w:val="3"/>
        </w:numPr>
        <w:ind w:left="714" w:hanging="357"/>
        <w:rPr>
          <w:rFonts w:cs="Times New Roman"/>
          <w:lang w:val="ru-RU"/>
        </w:rPr>
      </w:pPr>
      <w:r>
        <w:rPr>
          <w:rFonts w:cs="Times New Roman"/>
          <w:lang w:val="ru-RU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частном детском саду «Дошкола»;</w:t>
      </w:r>
    </w:p>
    <w:p w:rsidR="000356E7" w:rsidRDefault="002931DE">
      <w:pPr>
        <w:pStyle w:val="1"/>
        <w:numPr>
          <w:ilvl w:val="0"/>
          <w:numId w:val="3"/>
        </w:numPr>
        <w:ind w:left="714" w:hanging="357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 совете педагогов частного детского сада «Дошкола»;</w:t>
      </w:r>
    </w:p>
    <w:p w:rsidR="000356E7" w:rsidRDefault="002931DE">
      <w:pPr>
        <w:pStyle w:val="1"/>
        <w:numPr>
          <w:ilvl w:val="0"/>
          <w:numId w:val="3"/>
        </w:numPr>
        <w:ind w:left="714" w:hanging="357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 защите персональных данных воспитанников, их родителей (законных представителей) частного детского сада «Дошкола»;</w:t>
      </w:r>
    </w:p>
    <w:p w:rsidR="000356E7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об организации работы по охране труда и безопасности жизнедеятельности;</w:t>
      </w:r>
    </w:p>
    <w:p w:rsidR="000356E7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jc w:val="both"/>
      </w:pPr>
      <w:r>
        <w:rPr>
          <w:rFonts w:cs="Times New Roman"/>
          <w:lang w:val="ru-RU"/>
        </w:rPr>
        <w:t>Ш</w:t>
      </w:r>
      <w:r>
        <w:rPr>
          <w:rFonts w:cs="Times New Roman"/>
        </w:rPr>
        <w:t>татное расписание детского сада;</w:t>
      </w:r>
    </w:p>
    <w:p w:rsidR="000356E7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jc w:val="both"/>
      </w:pPr>
      <w:r>
        <w:rPr>
          <w:rFonts w:cs="Times New Roman"/>
          <w:lang w:val="ru-RU"/>
        </w:rPr>
        <w:t>Г</w:t>
      </w:r>
      <w:r>
        <w:rPr>
          <w:rFonts w:cs="Times New Roman"/>
        </w:rPr>
        <w:t>рафик работы сотрудников;</w:t>
      </w:r>
    </w:p>
    <w:p w:rsidR="000356E7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Правила приема воспитанников в ЧДС «Дошкола»;</w:t>
      </w:r>
    </w:p>
    <w:p w:rsidR="000356E7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Правила отчисления воспитанников ЧДС «Дошкола»;</w:t>
      </w:r>
    </w:p>
    <w:p w:rsidR="000356E7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jc w:val="both"/>
      </w:pPr>
      <w:r>
        <w:rPr>
          <w:rFonts w:cs="Times New Roman"/>
        </w:rPr>
        <w:t>Правила внутреннего распорядка воспитанников</w:t>
      </w:r>
      <w:r>
        <w:rPr>
          <w:rFonts w:cs="Times New Roman"/>
          <w:lang w:val="ru-RU"/>
        </w:rPr>
        <w:t>;</w:t>
      </w:r>
    </w:p>
    <w:p w:rsidR="000356E7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 режиме занятий воспитанников ЧДС «Дошкола»;</w:t>
      </w:r>
    </w:p>
    <w:p w:rsidR="000356E7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jc w:val="both"/>
      </w:pPr>
      <w:r>
        <w:rPr>
          <w:rFonts w:cs="Times New Roman"/>
        </w:rPr>
        <w:t>Правила внутреннего трудового распорядка</w:t>
      </w:r>
      <w:r>
        <w:rPr>
          <w:rFonts w:cs="Times New Roman"/>
          <w:lang w:val="ru-RU"/>
        </w:rPr>
        <w:t>;</w:t>
      </w:r>
    </w:p>
    <w:p w:rsidR="000356E7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jc w:val="both"/>
      </w:pPr>
      <w:r>
        <w:rPr>
          <w:rFonts w:cs="Times New Roman"/>
        </w:rPr>
        <w:t>Должностные инструкции работников</w:t>
      </w:r>
      <w:r>
        <w:rPr>
          <w:rFonts w:cs="Times New Roman"/>
          <w:lang w:val="ru-RU"/>
        </w:rPr>
        <w:t>;</w:t>
      </w:r>
    </w:p>
    <w:p w:rsidR="000356E7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jc w:val="both"/>
      </w:pPr>
      <w:r>
        <w:rPr>
          <w:rFonts w:cs="Times New Roman"/>
        </w:rPr>
        <w:t>Образовательная программа дошкольного образования</w:t>
      </w:r>
      <w:r>
        <w:rPr>
          <w:rFonts w:cs="Times New Roman"/>
          <w:lang w:val="ru-RU"/>
        </w:rPr>
        <w:t>;</w:t>
      </w:r>
    </w:p>
    <w:p w:rsidR="000356E7" w:rsidRPr="002931DE" w:rsidRDefault="002931DE">
      <w:pPr>
        <w:pStyle w:val="10"/>
        <w:widowControl/>
        <w:numPr>
          <w:ilvl w:val="0"/>
          <w:numId w:val="3"/>
        </w:numPr>
        <w:spacing w:after="0"/>
        <w:ind w:left="714" w:hanging="357"/>
        <w:jc w:val="both"/>
        <w:rPr>
          <w:lang w:val="ru-RU"/>
        </w:rPr>
      </w:pPr>
      <w:r>
        <w:rPr>
          <w:rFonts w:cs="Times New Roman"/>
          <w:lang w:val="ru-RU"/>
        </w:rPr>
        <w:t>Годовой план ЧДС «Дошкола» на 20</w:t>
      </w:r>
      <w:r w:rsidRPr="002931DE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>-202</w:t>
      </w:r>
      <w:r w:rsidRPr="002931DE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 xml:space="preserve"> учебный год,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ind w:firstLine="709"/>
        <w:textAlignment w:val="baseline"/>
      </w:pPr>
      <w:r>
        <w:t xml:space="preserve">Управление ЧДС «Дошколад» осуществляется в соответствии с законодательством Российской Федерации на основе сочетания принципов единоначалия и коллегиальности. Директор и заведующий являются основными руководителями, осуществляющими </w:t>
      </w:r>
      <w:r>
        <w:lastRenderedPageBreak/>
        <w:t>непосредственное руководство детским садом.  Они обеспечивают системную образовательную и административную работу сада. Определяют стратегию, цели, задачи его развития. Анализируют, планируют работу сотрудников, непосредственно участвуют в образовательно-воспитательном процессе.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К компетенции директора относится:                                                                                                     - определение приоритетных направлений деятельности детского сада;                                           - назначение заведующего  и  досрочное прекращение его полномочий;                                          - внесение изменений и дополнений  в «Положение о частном детском саде «Дошколад»;                  - составление штатного расписания;                                                                                                                                                                - подбор и приём на работу, расстановка и определение условий оплаты труда работников и обслуживающего персонала с учётом требований трудового законодательства;                                       - увольнение с работы, наложение взысканий, поощрение работников детского сада в соответствии с трудовым законодательством;                                                                                                      - представление детского сада во всех государственных, общественных организациях, учреждениях, предприятиях;                                                                                                           - открытие счетов в кредитно-банковских учреждениях;                                                                        - заключение договоров, в том числе договоров между детским садом и родителями (законными представителями);                                                                                                                         -</w:t>
      </w:r>
      <w:bookmarkStart w:id="1" w:name="__DdeLink__233_1826316235"/>
      <w:r>
        <w:rPr>
          <w:rFonts w:cs="Times New Roman"/>
          <w:lang w:val="ru-RU"/>
        </w:rPr>
        <w:t xml:space="preserve"> создание условий для реализации образовательных программ;                                                               - формирование контингента воспитанников детского сада;                                                                  - осуществление взаимосвязи с семьями воспитанников, общественными организациями; </w:t>
      </w:r>
      <w:bookmarkEnd w:id="1"/>
      <w:r>
        <w:rPr>
          <w:rFonts w:cs="Times New Roman"/>
          <w:lang w:val="ru-RU"/>
        </w:rPr>
        <w:t xml:space="preserve">                     - осуществление иных полномочий предусмотренных законодательством и связанных с осуществлением предпринимательской деятельности.                                                                      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Заведующий является заместителем директора. Он осуществляет исполнительные функции управления.</w:t>
      </w:r>
    </w:p>
    <w:p w:rsidR="000356E7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К компетенции заведующего относится: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textAlignment w:val="baseline"/>
      </w:pPr>
      <w:r>
        <w:t>- осуществление контроля за  деятельностью детского сада;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textAlignment w:val="baseline"/>
      </w:pPr>
      <w:r>
        <w:t>- обеспечение административно-хозяйственной работы;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textAlignment w:val="baseline"/>
      </w:pPr>
      <w:r>
        <w:t>-  подбор и приём на работу, расстановка и определение условий оплаты труда работников и обслуживающего персонала с учётом требований трудового законодательства;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textAlignment w:val="baseline"/>
      </w:pPr>
      <w:r>
        <w:t>- увольнение с работы, наложение взысканий, поощрение работников детского сада в соответствии с трудовым законодательством;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textAlignment w:val="baseline"/>
      </w:pPr>
      <w:r>
        <w:t>- представление детского сада во всех государственных, общественных организациях, учреждениях, предприятиях;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textAlignment w:val="baseline"/>
      </w:pPr>
      <w:r>
        <w:t>- заключение договоров, в том числе договоров между детским садом и родителями (законными представителями);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textAlignment w:val="baseline"/>
      </w:pPr>
      <w:r>
        <w:t xml:space="preserve">-  создание условий для реализации образовательных программ;                                                               - формирование контингента воспитанников детского сада;                                                                  -  осуществление взаимосвязи с семьями воспитанников, общественными организациями;   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 коллегиальным органам управления относятся Совет педагогов,  собрание трудового коллектива, родительское собрание.                                                                                                               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Совет педагогов осуществляет управление педагогической деятельностью. В его функции входит:                                                                                                                                                 - определение направления образовательной деятельности, разработка программы развития детского сада;                                                                                                                                     </w:t>
      </w:r>
      <w:r>
        <w:rPr>
          <w:rFonts w:cs="Times New Roman"/>
          <w:lang w:val="ru-RU"/>
        </w:rPr>
        <w:lastRenderedPageBreak/>
        <w:t xml:space="preserve">- внедрение в практику работы образовательных и воспитательных технологий и методик;                   - повышение профессионального мастерства, развитие творческой активности педагогических работников детского сада.                                                                                                              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Собрание трудового коллектива, в состав которого входят все работники детского сада, рассматривает и обсуждает проект годового плана работы, вопросы охраны и безопасности условий труда, охраны здоровья воспитанников.                                                                                                                  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Родительское собрание действует в целях развития и совершенствования образовательного и воспитательного процесса. Решения собрания рассматриваются на Совете педагогов и при необходимости на собрании трудового коллектива.  Путём голосования родительское собрание подтверждает или не подтверждает предложения по организации образовательного процесса, утверждает план организационных мероприятий.    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Контроль является неотъемлемой частью управленческой системы ЧДС «Дошколад». Два раза в год проводится мониторинг выполнения задач ООП, реализуемой в ЧДС. В мае проводится анализ выполнения задач годового плана, анализ эффективности методической работы, качества реализации задач ООП.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директора и заведующего.  Все виды контроля проводятся с целью изучения воспитательно –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предоставляет педагогам возможность для самообразования и обмена опытом.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Регулярно используется в процессе контроля такая форма, как посещение образовательной деятельности. Посещения проводит директор или заведующий. Результаты наблюдений фиксируются в картах по контролю.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Система управления в ЧДС «Дошколад» сочетает в себе традиционные и современные тенденций: программирование деятельности детского сада в режиме развития, обеспечение инновационного процесса, комплексное сопровождение развития участников образовательной деятельности, что позволяет эффективно организовать образовательное пространство ЧДС «Дошколад».</w:t>
      </w:r>
    </w:p>
    <w:p w:rsidR="000356E7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b/>
          <w:lang w:val="ru-RU"/>
        </w:rPr>
        <w:t>Вывод</w:t>
      </w:r>
      <w:r>
        <w:rPr>
          <w:rFonts w:cs="Times New Roman"/>
          <w:lang w:val="ru-RU"/>
        </w:rPr>
        <w:t>: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и родителей (законных представителей).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Анализ, планирование, контроль воспитательно-образовательной работы соответствует государственной политике в сфере образования и приоритетным направлениям развития ЧДС «Дошколад».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Структура и механизм управления ЧДС «Дошколад»  позволяют обеспечить стабильное функционирование, способствуют развитию инициативы участников </w:t>
      </w:r>
      <w:r>
        <w:rPr>
          <w:rFonts w:cs="Times New Roman"/>
          <w:lang w:val="ru-RU"/>
        </w:rPr>
        <w:lastRenderedPageBreak/>
        <w:t>образовательного процесса (педагогов, родителей (законных представителей), детей) и сотрудников.</w:t>
      </w: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2931DE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Оценка образовательной деятельности.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Образовательная деятельность организована в соответствии с основной образовательной программой дошкольного образования ЧДС «Дошкола»  (далее Программа), Федеральным законом от 29.12.2012 № 273-ФЗ «Об образовании Российской Федерации, ФГОС ДО, СанПиН 2.4.1.3049-13.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ind w:firstLine="709"/>
        <w:textAlignment w:val="baseline"/>
      </w:pPr>
      <w:r>
        <w:t>Содержание дошкольного образования определяется программами, разработанными в соответствии с  федеральным государственным образовательным стандартом, примерными образовательными программами, рекомендованными Министерством общего и профессионального образования Российской Федерации.</w:t>
      </w:r>
    </w:p>
    <w:p w:rsidR="000356E7" w:rsidRDefault="002931DE">
      <w:pPr>
        <w:pStyle w:val="ad"/>
        <w:shd w:val="clear" w:color="auto" w:fill="FFFFFF"/>
        <w:spacing w:before="0" w:after="0" w:line="293" w:lineRule="atLeast"/>
        <w:ind w:firstLine="709"/>
        <w:textAlignment w:val="baseline"/>
      </w:pPr>
      <w:r>
        <w:rPr>
          <w:rStyle w:val="apple-converted-space"/>
          <w:b/>
        </w:rPr>
        <w:t>Цели Программы:</w:t>
      </w:r>
    </w:p>
    <w:p w:rsidR="000356E7" w:rsidRDefault="002931DE">
      <w:pPr>
        <w:pStyle w:val="ad"/>
        <w:numPr>
          <w:ilvl w:val="0"/>
          <w:numId w:val="4"/>
        </w:numPr>
        <w:shd w:val="clear" w:color="auto" w:fill="FFFFFF"/>
        <w:spacing w:before="0" w:after="0" w:line="293" w:lineRule="atLeast"/>
        <w:ind w:firstLine="709"/>
        <w:textAlignment w:val="baseline"/>
      </w:pPr>
      <w:r>
        <w:t>Обеспечение равных стартовых возможностей для каждого ребёнка в получении качественного дошкольного образования.</w:t>
      </w:r>
    </w:p>
    <w:p w:rsidR="000356E7" w:rsidRDefault="002931DE">
      <w:pPr>
        <w:pStyle w:val="ad"/>
        <w:numPr>
          <w:ilvl w:val="0"/>
          <w:numId w:val="4"/>
        </w:numPr>
        <w:shd w:val="clear" w:color="auto" w:fill="FFFFFF"/>
        <w:spacing w:before="0" w:after="0" w:line="293" w:lineRule="atLeast"/>
        <w:ind w:firstLine="709"/>
        <w:textAlignment w:val="baseline"/>
      </w:pPr>
      <w:r>
        <w:t>Создание условий для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0356E7" w:rsidRDefault="002931DE">
      <w:pPr>
        <w:pStyle w:val="ad"/>
        <w:numPr>
          <w:ilvl w:val="0"/>
          <w:numId w:val="4"/>
        </w:numPr>
        <w:shd w:val="clear" w:color="auto" w:fill="FFFFFF"/>
        <w:spacing w:before="0" w:after="0" w:line="293" w:lineRule="atLeast"/>
        <w:ind w:firstLine="709"/>
        <w:textAlignment w:val="baseline"/>
      </w:pPr>
      <w:r>
        <w:t>Формирование основ личностной свободы. Ознакомление с языком искусства как средством чувственной и духовной ориентации в окружающем мире природы и человеческой культуры.</w:t>
      </w:r>
    </w:p>
    <w:p w:rsidR="000356E7" w:rsidRDefault="002931DE">
      <w:pPr>
        <w:pStyle w:val="1"/>
        <w:numPr>
          <w:ilvl w:val="0"/>
          <w:numId w:val="4"/>
        </w:num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Подготовка к жизни в современном обществе, обеспечение безопасности жизнедеятельности дошкольника.</w:t>
      </w:r>
    </w:p>
    <w:p w:rsidR="000356E7" w:rsidRDefault="000356E7">
      <w:pPr>
        <w:pStyle w:val="1"/>
        <w:rPr>
          <w:rFonts w:cs="Times New Roman"/>
          <w:b/>
          <w:lang w:val="ru-RU"/>
        </w:rPr>
      </w:pPr>
    </w:p>
    <w:p w:rsidR="000356E7" w:rsidRDefault="002931DE">
      <w:pPr>
        <w:pStyle w:val="1"/>
        <w:ind w:firstLine="709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Задачи:</w:t>
      </w:r>
    </w:p>
    <w:p w:rsidR="000356E7" w:rsidRDefault="002931DE">
      <w:pPr>
        <w:pStyle w:val="1"/>
        <w:numPr>
          <w:ilvl w:val="0"/>
          <w:numId w:val="5"/>
        </w:numPr>
        <w:ind w:left="709"/>
        <w:rPr>
          <w:rFonts w:cs="Times New Roman"/>
          <w:lang w:val="ru-RU"/>
        </w:rPr>
      </w:pPr>
      <w:r>
        <w:rPr>
          <w:rFonts w:cs="Times New Roman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356E7" w:rsidRDefault="002931DE">
      <w:pPr>
        <w:pStyle w:val="1"/>
        <w:numPr>
          <w:ilvl w:val="0"/>
          <w:numId w:val="5"/>
        </w:numPr>
        <w:ind w:left="709"/>
        <w:rPr>
          <w:rFonts w:cs="Times New Roman"/>
          <w:lang w:val="ru-RU"/>
        </w:rPr>
      </w:pPr>
      <w:r>
        <w:rPr>
          <w:rFonts w:cs="Times New Roman"/>
          <w:lang w:val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356E7" w:rsidRDefault="002931DE">
      <w:pPr>
        <w:pStyle w:val="1"/>
        <w:numPr>
          <w:ilvl w:val="0"/>
          <w:numId w:val="5"/>
        </w:numPr>
        <w:ind w:left="709"/>
        <w:rPr>
          <w:rFonts w:cs="Times New Roman"/>
          <w:lang w:val="ru-RU"/>
        </w:rPr>
      </w:pPr>
      <w:r>
        <w:rPr>
          <w:rFonts w:cs="Times New Roman"/>
          <w:lang w:val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0356E7" w:rsidRDefault="002931DE">
      <w:pPr>
        <w:pStyle w:val="1"/>
        <w:numPr>
          <w:ilvl w:val="0"/>
          <w:numId w:val="5"/>
        </w:numPr>
        <w:ind w:left="709"/>
        <w:rPr>
          <w:rFonts w:cs="Times New Roman"/>
          <w:lang w:val="ru-RU"/>
        </w:rPr>
      </w:pPr>
      <w:r>
        <w:rPr>
          <w:rFonts w:cs="Times New Roman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356E7" w:rsidRDefault="002931DE">
      <w:pPr>
        <w:pStyle w:val="1"/>
        <w:numPr>
          <w:ilvl w:val="0"/>
          <w:numId w:val="5"/>
        </w:numPr>
        <w:ind w:left="709"/>
        <w:rPr>
          <w:rFonts w:cs="Times New Roman"/>
          <w:lang w:val="ru-RU"/>
        </w:rPr>
      </w:pPr>
      <w:r>
        <w:rPr>
          <w:rFonts w:cs="Times New Roman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356E7" w:rsidRDefault="002931DE">
      <w:pPr>
        <w:pStyle w:val="1"/>
        <w:numPr>
          <w:ilvl w:val="0"/>
          <w:numId w:val="5"/>
        </w:numPr>
        <w:ind w:left="709"/>
        <w:rPr>
          <w:rFonts w:cs="Times New Roman"/>
          <w:lang w:val="ru-RU"/>
        </w:rPr>
      </w:pPr>
      <w:r>
        <w:rPr>
          <w:rFonts w:cs="Times New Roman"/>
          <w:lang w:val="ru-RU"/>
        </w:rPr>
        <w:t>Научение взаимодействию и восприятию искусства, способствование развитию чувственного аппарата, ассоциативного мышления и творческой деятельности;</w:t>
      </w:r>
    </w:p>
    <w:p w:rsidR="000356E7" w:rsidRDefault="002931DE">
      <w:pPr>
        <w:pStyle w:val="1"/>
        <w:numPr>
          <w:ilvl w:val="0"/>
          <w:numId w:val="5"/>
        </w:numPr>
        <w:ind w:left="709"/>
        <w:rPr>
          <w:rFonts w:cs="Times New Roman"/>
          <w:lang w:val="ru-RU"/>
        </w:rPr>
      </w:pPr>
      <w:r>
        <w:rPr>
          <w:rFonts w:cs="Times New Roman"/>
          <w:lang w:val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356E7" w:rsidRDefault="002931DE">
      <w:pPr>
        <w:pStyle w:val="1"/>
        <w:numPr>
          <w:ilvl w:val="0"/>
          <w:numId w:val="5"/>
        </w:numPr>
        <w:ind w:left="709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356E7" w:rsidRDefault="002931DE">
      <w:pPr>
        <w:pStyle w:val="1"/>
        <w:numPr>
          <w:ilvl w:val="0"/>
          <w:numId w:val="5"/>
        </w:numPr>
        <w:ind w:left="709"/>
        <w:rPr>
          <w:rFonts w:cs="Times New Roman"/>
          <w:lang w:val="ru-RU"/>
        </w:rPr>
      </w:pPr>
      <w:r>
        <w:rPr>
          <w:rFonts w:cs="Times New Roman"/>
          <w:lang w:val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356E7" w:rsidRDefault="002931DE">
      <w:pPr>
        <w:pStyle w:val="1"/>
        <w:numPr>
          <w:ilvl w:val="0"/>
          <w:numId w:val="5"/>
        </w:numPr>
        <w:ind w:left="709"/>
        <w:rPr>
          <w:rFonts w:cs="Times New Roman"/>
          <w:lang w:val="ru-RU"/>
        </w:rPr>
      </w:pPr>
      <w:r>
        <w:rPr>
          <w:rFonts w:cs="Times New Roman"/>
          <w:lang w:val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общее образование.</w:t>
      </w:r>
    </w:p>
    <w:p w:rsidR="000356E7" w:rsidRDefault="002931DE">
      <w:pPr>
        <w:pStyle w:val="10"/>
        <w:widowControl/>
        <w:spacing w:after="0"/>
        <w:ind w:firstLine="709"/>
      </w:pPr>
      <w:r>
        <w:rPr>
          <w:rFonts w:cs="Times New Roman"/>
          <w:b/>
          <w:lang w:val="ru-RU"/>
        </w:rPr>
        <w:t>Основные задачи на 20</w:t>
      </w:r>
      <w:r>
        <w:rPr>
          <w:rFonts w:cs="Times New Roman"/>
          <w:b/>
        </w:rPr>
        <w:t>20</w:t>
      </w:r>
      <w:r>
        <w:rPr>
          <w:rFonts w:cs="Times New Roman"/>
          <w:b/>
          <w:lang w:val="ru-RU"/>
        </w:rPr>
        <w:t xml:space="preserve"> г.:</w:t>
      </w:r>
    </w:p>
    <w:p w:rsidR="000356E7" w:rsidRDefault="002931DE">
      <w:pPr>
        <w:pStyle w:val="10"/>
        <w:widowControl/>
        <w:numPr>
          <w:ilvl w:val="0"/>
          <w:numId w:val="6"/>
        </w:numPr>
        <w:spacing w:after="0"/>
        <w:ind w:firstLine="709"/>
        <w:rPr>
          <w:lang w:val="ru-RU"/>
        </w:rPr>
      </w:pPr>
      <w:r>
        <w:rPr>
          <w:lang w:val="ru-RU"/>
        </w:rPr>
        <w:t>Создать  условия для развития творческого стиля мышления у детей;</w:t>
      </w:r>
    </w:p>
    <w:p w:rsidR="000356E7" w:rsidRPr="002931DE" w:rsidRDefault="002931DE">
      <w:pPr>
        <w:pStyle w:val="ae"/>
        <w:numPr>
          <w:ilvl w:val="0"/>
          <w:numId w:val="6"/>
        </w:numPr>
        <w:ind w:left="0"/>
        <w:rPr>
          <w:lang w:val="ru-RU"/>
        </w:rPr>
      </w:pPr>
      <w:r>
        <w:rPr>
          <w:lang w:val="ru-RU"/>
        </w:rPr>
        <w:t>Внедрить в образовательную деятельность психологические практики, ориентированные на разные возрастные группы детей для формирования навыков и предпосылок к успешной учёбе в школе.</w:t>
      </w:r>
    </w:p>
    <w:p w:rsidR="000356E7" w:rsidRPr="002931DE" w:rsidRDefault="002931DE">
      <w:pPr>
        <w:pStyle w:val="ae"/>
        <w:numPr>
          <w:ilvl w:val="0"/>
          <w:numId w:val="6"/>
        </w:numPr>
        <w:ind w:left="0"/>
        <w:rPr>
          <w:lang w:val="ru-RU"/>
        </w:rPr>
      </w:pPr>
      <w:r>
        <w:rPr>
          <w:lang w:val="ru-RU"/>
        </w:rPr>
        <w:t xml:space="preserve">Создать условия для </w:t>
      </w:r>
      <w:r w:rsidR="00A06629">
        <w:rPr>
          <w:lang w:val="ru-RU"/>
        </w:rPr>
        <w:t>формирования</w:t>
      </w:r>
      <w:r>
        <w:rPr>
          <w:lang w:val="ru-RU"/>
        </w:rPr>
        <w:t xml:space="preserve"> игровой деятельности детей.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На 1.09.2020 г детский сад посещали 16 воспитанника в возрасте от 2 до 7 лет. На 31.12.2020 г. - 14 человек.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В детском саду функционирует 1 разновозрастная группа общеразвивающей направленности. Для удобства работы она разделена на 2 подгруппы – младшую (1.5 – 3,5 года) и старшую (3,5 – 7 лет).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Уровень развития детей анализируется по итогам педагогической диагностики: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диагностические занятия (по каждому разделу программы);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диагностические срезы;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наблюдение, итоговые занятия.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Разработаны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Результаты освоения Программы  ЧДС на конец 2020 года</w:t>
      </w:r>
    </w:p>
    <w:tbl>
      <w:tblPr>
        <w:tblW w:w="9854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458"/>
        <w:gridCol w:w="1231"/>
        <w:gridCol w:w="1232"/>
        <w:gridCol w:w="1225"/>
        <w:gridCol w:w="1232"/>
        <w:gridCol w:w="1232"/>
        <w:gridCol w:w="1244"/>
      </w:tblGrid>
      <w:tr w:rsidR="000356E7">
        <w:tc>
          <w:tcPr>
            <w:tcW w:w="2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Уровень развития целевых ориентиров детского развития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Выше нормы</w:t>
            </w:r>
          </w:p>
        </w:tc>
        <w:tc>
          <w:tcPr>
            <w:tcW w:w="2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</w:t>
            </w:r>
          </w:p>
        </w:tc>
        <w:tc>
          <w:tcPr>
            <w:tcW w:w="2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Ниже нормы</w:t>
            </w:r>
          </w:p>
        </w:tc>
      </w:tr>
      <w:tr w:rsidR="000356E7">
        <w:tc>
          <w:tcPr>
            <w:tcW w:w="2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0356E7">
            <w:pPr>
              <w:pStyle w:val="1"/>
              <w:suppressAutoHyphens w:val="0"/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%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Кол-во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%</w:t>
            </w:r>
          </w:p>
        </w:tc>
      </w:tr>
      <w:tr w:rsidR="000356E7">
        <w:tc>
          <w:tcPr>
            <w:tcW w:w="2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0356E7">
            <w:pPr>
              <w:pStyle w:val="1"/>
              <w:suppressAutoHyphens w:val="0"/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</w:pPr>
            <w:r>
              <w:rPr>
                <w:rFonts w:cs="Times New Roman"/>
                <w:lang w:val="ru-RU"/>
              </w:rPr>
              <w:t>72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0356E7"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Качество освоения образовательных областей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</w:tbl>
    <w:p w:rsidR="000356E7" w:rsidRDefault="000356E7">
      <w:pPr>
        <w:pStyle w:val="10"/>
        <w:widowControl/>
        <w:spacing w:after="150"/>
        <w:rPr>
          <w:rFonts w:cs="Times New Roman"/>
          <w:lang w:val="ru-RU"/>
        </w:rPr>
      </w:pP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 xml:space="preserve">В мае 2020 года педагоги детского сада проводили обследование воспитанников подготовительной подгруппы на предмет оценки готовности к школе в количестве 2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</w:t>
      </w:r>
      <w:r>
        <w:rPr>
          <w:rFonts w:cs="Times New Roman"/>
          <w:lang w:val="ru-RU"/>
        </w:rPr>
        <w:lastRenderedPageBreak/>
        <w:t>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Результаты педагогического анализа показывают высокий уровень готовности детей к школе, что говорит о результативности образовательной деятельности в детском саду.</w:t>
      </w:r>
    </w:p>
    <w:p w:rsidR="000356E7" w:rsidRDefault="002931DE">
      <w:pPr>
        <w:pStyle w:val="1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Деятельность по сохранению и укреплению здоровья воспитанников осуществляется с учетом индивидуальных особенностей детей, путем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проведения закаливающих процедур; обеспечения условий для успешной адаптации ребенка к детскому саду; формирование мотивации к здоровому образу жизни.</w:t>
      </w:r>
    </w:p>
    <w:p w:rsidR="000356E7" w:rsidRPr="002931DE" w:rsidRDefault="002931DE">
      <w:pPr>
        <w:pStyle w:val="1"/>
        <w:ind w:firstLine="709"/>
        <w:jc w:val="both"/>
        <w:rPr>
          <w:lang w:val="ru-RU"/>
        </w:rPr>
      </w:pPr>
      <w:r>
        <w:rPr>
          <w:lang w:val="ru-RU"/>
        </w:rPr>
        <w:t xml:space="preserve">       В течение 2020 года в ЧДС «Дошколад» работа по сохранению и укреплению здоровья воспитанников, их физическому развитию включала в себя:</w:t>
      </w:r>
    </w:p>
    <w:p w:rsidR="000356E7" w:rsidRDefault="002931DE">
      <w:pPr>
        <w:pStyle w:val="1"/>
        <w:widowControl/>
        <w:numPr>
          <w:ilvl w:val="0"/>
          <w:numId w:val="7"/>
        </w:numPr>
        <w:suppressAutoHyphens w:val="0"/>
        <w:ind w:firstLine="709"/>
        <w:textAlignment w:val="auto"/>
        <w:rPr>
          <w:bCs/>
        </w:rPr>
      </w:pPr>
      <w:r>
        <w:rPr>
          <w:bCs/>
        </w:rPr>
        <w:t>физкультурные занятия;</w:t>
      </w:r>
    </w:p>
    <w:p w:rsidR="000356E7" w:rsidRDefault="002931DE">
      <w:pPr>
        <w:pStyle w:val="1"/>
        <w:widowControl/>
        <w:numPr>
          <w:ilvl w:val="0"/>
          <w:numId w:val="7"/>
        </w:numPr>
        <w:suppressAutoHyphens w:val="0"/>
        <w:ind w:firstLine="709"/>
        <w:textAlignment w:val="auto"/>
      </w:pPr>
      <w:r>
        <w:rPr>
          <w:bCs/>
          <w:lang w:val="ru-RU"/>
        </w:rPr>
        <w:t>физкультурные тематические развлечения;</w:t>
      </w:r>
    </w:p>
    <w:p w:rsidR="000356E7" w:rsidRDefault="002931DE">
      <w:pPr>
        <w:pStyle w:val="1"/>
        <w:widowControl/>
        <w:numPr>
          <w:ilvl w:val="0"/>
          <w:numId w:val="7"/>
        </w:numPr>
        <w:suppressAutoHyphens w:val="0"/>
        <w:ind w:firstLine="709"/>
        <w:textAlignment w:val="auto"/>
        <w:rPr>
          <w:bCs/>
        </w:rPr>
      </w:pPr>
      <w:r>
        <w:rPr>
          <w:bCs/>
        </w:rPr>
        <w:t>закаливание;</w:t>
      </w:r>
    </w:p>
    <w:p w:rsidR="000356E7" w:rsidRDefault="002931DE">
      <w:pPr>
        <w:pStyle w:val="1"/>
        <w:widowControl/>
        <w:numPr>
          <w:ilvl w:val="0"/>
          <w:numId w:val="7"/>
        </w:numPr>
        <w:suppressAutoHyphens w:val="0"/>
        <w:ind w:firstLine="709"/>
        <w:textAlignment w:val="auto"/>
        <w:rPr>
          <w:bCs/>
        </w:rPr>
      </w:pPr>
      <w:r>
        <w:rPr>
          <w:bCs/>
        </w:rPr>
        <w:t>дыхательная гимнастика;</w:t>
      </w:r>
    </w:p>
    <w:p w:rsidR="000356E7" w:rsidRDefault="002931DE">
      <w:pPr>
        <w:pStyle w:val="1"/>
        <w:widowControl/>
        <w:numPr>
          <w:ilvl w:val="0"/>
          <w:numId w:val="7"/>
        </w:numPr>
        <w:suppressAutoHyphens w:val="0"/>
        <w:ind w:firstLine="709"/>
        <w:textAlignment w:val="auto"/>
        <w:rPr>
          <w:bCs/>
          <w:lang w:val="ru-RU"/>
        </w:rPr>
      </w:pPr>
      <w:r>
        <w:rPr>
          <w:bCs/>
          <w:lang w:val="ru-RU"/>
        </w:rPr>
        <w:t>организация двигательного режима (подвижные игры, физкультминутки);</w:t>
      </w:r>
    </w:p>
    <w:p w:rsidR="000356E7" w:rsidRDefault="002931DE">
      <w:pPr>
        <w:pStyle w:val="1"/>
        <w:widowControl/>
        <w:numPr>
          <w:ilvl w:val="0"/>
          <w:numId w:val="7"/>
        </w:numPr>
        <w:suppressAutoHyphens w:val="0"/>
        <w:ind w:firstLine="709"/>
        <w:textAlignment w:val="auto"/>
        <w:rPr>
          <w:lang w:val="ru-RU"/>
        </w:rPr>
      </w:pPr>
      <w:r>
        <w:rPr>
          <w:bCs/>
          <w:lang w:val="ru-RU"/>
        </w:rPr>
        <w:t>организация среды для обеспечения двигательной активности детей в группе и на улице (физкультурный центр, физкультурная площадка);</w:t>
      </w:r>
    </w:p>
    <w:p w:rsidR="000356E7" w:rsidRDefault="002931DE">
      <w:pPr>
        <w:pStyle w:val="1"/>
        <w:widowControl/>
        <w:numPr>
          <w:ilvl w:val="0"/>
          <w:numId w:val="7"/>
        </w:numPr>
        <w:suppressAutoHyphens w:val="0"/>
        <w:ind w:firstLine="709"/>
        <w:textAlignment w:val="auto"/>
        <w:rPr>
          <w:bCs/>
        </w:rPr>
      </w:pPr>
      <w:r>
        <w:rPr>
          <w:bCs/>
        </w:rPr>
        <w:t>проветривание помещений;</w:t>
      </w:r>
    </w:p>
    <w:p w:rsidR="000356E7" w:rsidRDefault="002931DE">
      <w:pPr>
        <w:pStyle w:val="1"/>
        <w:widowControl/>
        <w:numPr>
          <w:ilvl w:val="0"/>
          <w:numId w:val="7"/>
        </w:numPr>
        <w:suppressAutoHyphens w:val="0"/>
        <w:ind w:firstLine="709"/>
        <w:textAlignment w:val="auto"/>
      </w:pPr>
      <w:r>
        <w:rPr>
          <w:bCs/>
        </w:rPr>
        <w:t>утренняя гимнастика;</w:t>
      </w:r>
    </w:p>
    <w:p w:rsidR="000356E7" w:rsidRDefault="00A06629">
      <w:pPr>
        <w:pStyle w:val="1"/>
        <w:widowControl/>
        <w:numPr>
          <w:ilvl w:val="0"/>
          <w:numId w:val="7"/>
        </w:numPr>
        <w:suppressAutoHyphens w:val="0"/>
        <w:ind w:firstLine="709"/>
        <w:textAlignment w:val="auto"/>
      </w:pPr>
      <w:r>
        <w:rPr>
          <w:bCs/>
          <w:lang w:val="ru-RU"/>
        </w:rPr>
        <w:t>дезинфекция</w:t>
      </w:r>
      <w:r w:rsidR="002931DE">
        <w:rPr>
          <w:bCs/>
          <w:lang w:val="ru-RU"/>
        </w:rPr>
        <w:t xml:space="preserve"> помещений;</w:t>
      </w:r>
    </w:p>
    <w:p w:rsidR="000356E7" w:rsidRDefault="002931DE">
      <w:pPr>
        <w:pStyle w:val="1"/>
        <w:widowControl/>
        <w:numPr>
          <w:ilvl w:val="0"/>
          <w:numId w:val="7"/>
        </w:numPr>
        <w:suppressAutoHyphens w:val="0"/>
        <w:ind w:firstLine="709"/>
        <w:textAlignment w:val="auto"/>
      </w:pPr>
      <w:r>
        <w:rPr>
          <w:bCs/>
          <w:lang w:val="ru-RU"/>
        </w:rPr>
        <w:t>применение бактерицидных рециркуляторов;</w:t>
      </w:r>
    </w:p>
    <w:p w:rsidR="000356E7" w:rsidRDefault="002931DE">
      <w:pPr>
        <w:pStyle w:val="1"/>
        <w:widowControl/>
        <w:numPr>
          <w:ilvl w:val="0"/>
          <w:numId w:val="7"/>
        </w:numPr>
        <w:suppressAutoHyphens w:val="0"/>
        <w:ind w:firstLine="709"/>
        <w:textAlignment w:val="auto"/>
      </w:pPr>
      <w:r>
        <w:rPr>
          <w:bCs/>
        </w:rPr>
        <w:t>гимнастика после сна</w:t>
      </w:r>
      <w:r>
        <w:rPr>
          <w:bCs/>
          <w:lang w:val="ru-RU"/>
        </w:rPr>
        <w:t>.</w:t>
      </w:r>
    </w:p>
    <w:p w:rsidR="000356E7" w:rsidRDefault="000356E7">
      <w:pPr>
        <w:pStyle w:val="1"/>
        <w:widowControl/>
        <w:suppressAutoHyphens w:val="0"/>
        <w:ind w:left="360" w:firstLine="709"/>
        <w:textAlignment w:val="auto"/>
        <w:rPr>
          <w:bCs/>
        </w:rPr>
      </w:pPr>
    </w:p>
    <w:p w:rsidR="000356E7" w:rsidRDefault="002931DE">
      <w:r>
        <w:rPr>
          <w:rFonts w:ascii="Times New Roman" w:hAnsi="Times New Roman" w:cs="Arial"/>
          <w:b/>
          <w:color w:val="000000"/>
          <w:sz w:val="24"/>
          <w:szCs w:val="24"/>
          <w:shd w:val="clear" w:color="auto" w:fill="FFFFFF"/>
        </w:rPr>
        <w:t xml:space="preserve">           О реализации образовательной деятельности в дистанционном режиме</w:t>
      </w:r>
    </w:p>
    <w:p w:rsidR="000356E7" w:rsidRDefault="002931DE">
      <w:pPr>
        <w:jc w:val="both"/>
      </w:pP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     В ЧДС «Дошколад» для освоения Программы в условиях самоизоляции было предусмотрено проведение занятий в дистанционном формате  посредством </w:t>
      </w:r>
      <w:r w:rsidR="00A06629"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en-US" w:eastAsia="ru-RU"/>
        </w:rPr>
        <w:t>WhatsApp</w:t>
      </w:r>
      <w:r w:rsidRPr="002931DE"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и специально созданной группы В Контакте. </w:t>
      </w:r>
    </w:p>
    <w:p w:rsidR="000356E7" w:rsidRDefault="002931DE">
      <w:pPr>
        <w:jc w:val="both"/>
      </w:pP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  Для качественной организации родителями привычного режима для детей специалистами ЧДС «Дошколад» систематически проводились консультации, оказывалась методическая помощь и по возможности техническая. Обратная связь от родителей  и результаты просмотров занятий (рисунки, фото результатов занятий, словесные отзывы) по всем образовательным областям свидетельствует о достаточной вовлеченности и понимании большей частью родителей ответственности за качество образования своих детей.</w:t>
      </w:r>
    </w:p>
    <w:p w:rsidR="000356E7" w:rsidRDefault="002931DE">
      <w:pPr>
        <w:jc w:val="both"/>
      </w:pPr>
      <w:r>
        <w:rPr>
          <w:rFonts w:ascii="Times New Roman" w:hAnsi="Times New Roman" w:cs="Arial"/>
          <w:b/>
          <w:sz w:val="24"/>
          <w:szCs w:val="24"/>
          <w:shd w:val="clear" w:color="auto" w:fill="FFFFFF"/>
        </w:rPr>
        <w:t xml:space="preserve">    О роли родителей (законных представителей) в достижении результатов образовательной деятельности</w:t>
      </w:r>
    </w:p>
    <w:p w:rsidR="000356E7" w:rsidRDefault="002931DE">
      <w:pPr>
        <w:jc w:val="both"/>
      </w:pP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    Результаты педагогического анализа, проведенного по итогам освоения образовательной программы в дистанционном режиме, свидетельствуют о  снижении результативности образовательной деятельности только у отдельных детей. Причина данной ситуации может быть в недостаточном обеспечении родителями (законными представителями) привычного для детей детсадовского режима, отсутствии свободного 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lastRenderedPageBreak/>
        <w:t>времени для занятий с детьми различными видами конкретной содержательной деятельности и отсутствии соответствующих компетенций.</w:t>
      </w:r>
    </w:p>
    <w:p w:rsidR="000356E7" w:rsidRDefault="002931DE">
      <w:pPr>
        <w:jc w:val="both"/>
      </w:pPr>
      <w:r>
        <w:rPr>
          <w:rFonts w:ascii="Times New Roman" w:hAnsi="Times New Roman" w:cs="Arial"/>
          <w:bCs/>
          <w:color w:val="000000"/>
          <w:sz w:val="24"/>
          <w:szCs w:val="24"/>
          <w:shd w:val="clear" w:color="auto" w:fill="FFFFFF"/>
        </w:rPr>
        <w:t xml:space="preserve">     </w:t>
      </w:r>
    </w:p>
    <w:p w:rsidR="000356E7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b/>
          <w:bCs/>
          <w:shd w:val="clear" w:color="auto" w:fill="FFFFFF"/>
          <w:lang w:val="ru-RU"/>
        </w:rPr>
        <w:t>Воспитательная работа</w:t>
      </w:r>
      <w:r>
        <w:rPr>
          <w:rFonts w:cs="Times New Roman"/>
          <w:shd w:val="clear" w:color="auto" w:fill="FFFFFF"/>
          <w:lang w:val="ru-RU"/>
        </w:rPr>
        <w:t xml:space="preserve"> в ЧДС «Дошколад» проводится с учетом индивидуальных особенностей детей. Для этого используются разнообразные формы и методы, реализуемые в тесной взаимосвязи воспитателей, специалистов и родителей.</w:t>
      </w:r>
    </w:p>
    <w:p w:rsidR="000356E7" w:rsidRPr="002931DE" w:rsidRDefault="002931DE">
      <w:pPr>
        <w:pStyle w:val="10"/>
        <w:widowControl/>
        <w:spacing w:after="150"/>
        <w:jc w:val="center"/>
        <w:rPr>
          <w:lang w:val="ru-RU"/>
        </w:rPr>
      </w:pPr>
      <w:r>
        <w:rPr>
          <w:rFonts w:cs="Times New Roman"/>
          <w:b/>
          <w:lang w:val="ru-RU"/>
        </w:rPr>
        <w:t>Оценка функционирования внутренней системы оценки качества образования.</w:t>
      </w:r>
    </w:p>
    <w:p w:rsidR="000356E7" w:rsidRPr="002931DE" w:rsidRDefault="002931DE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>Мониторинг качества образовательной деятельности в 2020 году показал хорошую работу педагогического коллектива по всем показателям.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Состояние здоровья и физического развития воспитанников хорошее. В результате проводимых профилактических мероприятий заболеваемость детей в 2020 го</w:t>
      </w:r>
      <w:r w:rsidR="001630FD">
        <w:rPr>
          <w:rFonts w:cs="Times New Roman"/>
          <w:lang w:val="ru-RU"/>
        </w:rPr>
        <w:t xml:space="preserve">ду была низкой и уменьшилась </w:t>
      </w:r>
      <w:r>
        <w:rPr>
          <w:rFonts w:cs="Times New Roman"/>
          <w:lang w:val="ru-RU"/>
        </w:rPr>
        <w:t xml:space="preserve"> </w:t>
      </w:r>
      <w:r w:rsidR="00A06629">
        <w:rPr>
          <w:rFonts w:cs="Times New Roman"/>
          <w:lang w:val="ru-RU"/>
        </w:rPr>
        <w:t>по сравнению</w:t>
      </w:r>
      <w:r>
        <w:rPr>
          <w:rFonts w:cs="Times New Roman"/>
          <w:lang w:val="ru-RU"/>
        </w:rPr>
        <w:t xml:space="preserve"> с предыдущим годом.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Что касается освоения образовательной программы, то  93 % справились с этой задачей успешно в своей возрастной группе. Воспитанники подготовительной подгруппы показали высокие показатели готовности к школьному обучению.</w:t>
      </w:r>
    </w:p>
    <w:p w:rsidR="000356E7" w:rsidRPr="002931DE" w:rsidRDefault="00A06629">
      <w:pPr>
        <w:pStyle w:val="10"/>
        <w:widowControl/>
        <w:spacing w:after="0"/>
        <w:ind w:firstLine="709"/>
        <w:jc w:val="both"/>
        <w:rPr>
          <w:lang w:val="ru-RU"/>
        </w:rPr>
      </w:pPr>
      <w:r>
        <w:rPr>
          <w:rFonts w:cs="Times New Roman"/>
          <w:lang w:val="ru-RU"/>
        </w:rPr>
        <w:t xml:space="preserve">Проводился опрос родителей с целю выявления уровня удовлетворённости их услугами, предоставленными ИП Заозёровой Г.А. Большинство опрошенных родителей, как и прежде, отмечают хорошую атмосферу в детском саду, замечательное отношение воспитателей и специалистов к детям, вкусное и сбалансированное питание, отличную подготовку детей к школе. </w:t>
      </w:r>
      <w:r w:rsidR="002931DE">
        <w:rPr>
          <w:rFonts w:cs="Times New Roman"/>
          <w:lang w:val="ru-RU"/>
        </w:rPr>
        <w:t xml:space="preserve">Особенно в этом году  отмечались интересные занятия, что связанно с проведением части из них в дистанционном </w:t>
      </w:r>
      <w:r>
        <w:rPr>
          <w:rFonts w:cs="Times New Roman"/>
          <w:lang w:val="ru-RU"/>
        </w:rPr>
        <w:t>режиме,</w:t>
      </w:r>
      <w:r w:rsidR="002931DE">
        <w:rPr>
          <w:rFonts w:cs="Times New Roman"/>
          <w:lang w:val="ru-RU"/>
        </w:rPr>
        <w:t xml:space="preserve"> в результате чего родители могли непосредственно наблюдать за образовательным процессом и активно участвовать в нем. </w:t>
      </w:r>
    </w:p>
    <w:p w:rsidR="000356E7" w:rsidRDefault="002931DE">
      <w:pPr>
        <w:pStyle w:val="10"/>
        <w:widowControl/>
        <w:spacing w:after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Таким образом, опрос родителей показал высокую степень удовлетворенности качеством предоставляемых услуг.</w:t>
      </w: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2931DE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Оценка кадрового обеспечения.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Детский сад укомплектован педагогами на 85 % согласно штатному расписанию, всего работают 11 сотрудников. Из них: заведующий, 5 педагогов, медицинский работник, 2  помощника воспитателя, рабочий по комплексному обслуживанию здания и сторож.</w:t>
      </w:r>
    </w:p>
    <w:p w:rsidR="000356E7" w:rsidRDefault="000356E7">
      <w:pPr>
        <w:pStyle w:val="10"/>
        <w:widowControl/>
        <w:spacing w:after="150"/>
        <w:jc w:val="center"/>
        <w:rPr>
          <w:lang w:val="ru-RU"/>
        </w:rPr>
      </w:pPr>
    </w:p>
    <w:p w:rsidR="000356E7" w:rsidRDefault="002931DE">
      <w:pPr>
        <w:pStyle w:val="10"/>
        <w:widowControl/>
        <w:spacing w:after="150"/>
        <w:jc w:val="center"/>
      </w:pPr>
      <w:r>
        <w:rPr>
          <w:lang w:val="ru-RU"/>
        </w:rPr>
        <w:t>Возрастной состав педагогических работников</w:t>
      </w:r>
    </w:p>
    <w:tbl>
      <w:tblPr>
        <w:tblW w:w="9854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643"/>
        <w:gridCol w:w="1642"/>
        <w:gridCol w:w="1642"/>
        <w:gridCol w:w="1629"/>
        <w:gridCol w:w="1643"/>
        <w:gridCol w:w="1655"/>
      </w:tblGrid>
      <w:tr w:rsidR="000356E7"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30-35 лет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35-40 лет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40-45 лет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45-50 лет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50-55 лет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55-60 лет</w:t>
            </w:r>
          </w:p>
        </w:tc>
      </w:tr>
      <w:tr w:rsidR="000356E7"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</w:pPr>
            <w:r>
              <w:rPr>
                <w:lang w:val="ru-RU"/>
              </w:rPr>
              <w:t>4 (80%)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1 (20%)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</w:pPr>
            <w:r>
              <w:rPr>
                <w:lang w:val="ru-RU"/>
              </w:rPr>
              <w:t>-</w:t>
            </w:r>
          </w:p>
        </w:tc>
      </w:tr>
    </w:tbl>
    <w:p w:rsidR="000356E7" w:rsidRDefault="000356E7">
      <w:pPr>
        <w:pStyle w:val="10"/>
        <w:widowControl/>
        <w:spacing w:after="150"/>
        <w:rPr>
          <w:lang w:val="ru-RU"/>
        </w:rPr>
      </w:pPr>
    </w:p>
    <w:p w:rsidR="000356E7" w:rsidRDefault="002931DE">
      <w:pPr>
        <w:pStyle w:val="10"/>
        <w:widowControl/>
        <w:spacing w:after="150"/>
        <w:jc w:val="center"/>
        <w:rPr>
          <w:lang w:val="ru-RU"/>
        </w:rPr>
      </w:pPr>
      <w:r>
        <w:rPr>
          <w:lang w:val="ru-RU"/>
        </w:rPr>
        <w:t>Педагогический стаж работников.</w:t>
      </w:r>
    </w:p>
    <w:tbl>
      <w:tblPr>
        <w:tblW w:w="9854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643"/>
        <w:gridCol w:w="1642"/>
        <w:gridCol w:w="1642"/>
        <w:gridCol w:w="1629"/>
        <w:gridCol w:w="1643"/>
        <w:gridCol w:w="1655"/>
      </w:tblGrid>
      <w:tr w:rsidR="000356E7"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0-5 лет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5-10 лет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10-15 лет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15-20 лет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20-25 лет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25 лет и более</w:t>
            </w:r>
          </w:p>
        </w:tc>
      </w:tr>
      <w:tr w:rsidR="000356E7"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</w:pPr>
            <w:r>
              <w:rPr>
                <w:lang w:val="ru-RU"/>
              </w:rPr>
              <w:t>4 (80%)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356E7" w:rsidRDefault="002931DE">
            <w:pPr>
              <w:pStyle w:val="10"/>
              <w:widowControl/>
              <w:spacing w:after="150"/>
              <w:jc w:val="center"/>
            </w:pPr>
            <w:r>
              <w:rPr>
                <w:lang w:val="ru-RU"/>
              </w:rPr>
              <w:t>1 (20%)</w:t>
            </w:r>
          </w:p>
        </w:tc>
      </w:tr>
    </w:tbl>
    <w:p w:rsidR="000356E7" w:rsidRDefault="000356E7">
      <w:pPr>
        <w:pStyle w:val="10"/>
        <w:widowControl/>
        <w:spacing w:after="150"/>
        <w:rPr>
          <w:lang w:val="ru-RU"/>
        </w:rPr>
      </w:pP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lang w:val="ru-RU"/>
        </w:rPr>
        <w:t xml:space="preserve"> В </w:t>
      </w:r>
      <w:r>
        <w:rPr>
          <w:rFonts w:cs="Times New Roman"/>
          <w:lang w:val="ru-RU"/>
        </w:rPr>
        <w:t xml:space="preserve">2020 году директор детского сада Заозёрова Г.А. и  педагог-психолог Исайчева А.О. прошли тьюторские курсы ООО «Развивающие игры В.В. </w:t>
      </w:r>
      <w:r w:rsidR="00A06629">
        <w:rPr>
          <w:rFonts w:cs="Times New Roman"/>
          <w:lang w:val="ru-RU"/>
        </w:rPr>
        <w:t>Воскобовича</w:t>
      </w:r>
      <w:r>
        <w:rPr>
          <w:rFonts w:cs="Times New Roman"/>
          <w:lang w:val="ru-RU"/>
        </w:rPr>
        <w:t>».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 xml:space="preserve">Воспитатель Кротова Татьяна Юрьевна </w:t>
      </w:r>
      <w:r w:rsidR="00A77B73">
        <w:rPr>
          <w:rFonts w:cs="Times New Roman"/>
          <w:lang w:val="ru-RU"/>
        </w:rPr>
        <w:t>обучалась на</w:t>
      </w:r>
      <w:r>
        <w:rPr>
          <w:rFonts w:cs="Times New Roman"/>
          <w:lang w:val="ru-RU"/>
        </w:rPr>
        <w:t xml:space="preserve"> курс</w:t>
      </w:r>
      <w:r w:rsidR="00A77B73">
        <w:rPr>
          <w:rFonts w:cs="Times New Roman"/>
          <w:lang w:val="ru-RU"/>
        </w:rPr>
        <w:t>ах</w:t>
      </w:r>
      <w:r>
        <w:rPr>
          <w:rFonts w:cs="Times New Roman"/>
          <w:lang w:val="ru-RU"/>
        </w:rPr>
        <w:t xml:space="preserve"> повышения квалификации по программе «Оказание первой помощи до оказания медицинской помощи» 36 часов.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 xml:space="preserve">Заведующий ЧДС «Дошкола» прошел очередное обучение по программе повышения квалификации «Пожарно-технический минимум для руководителей и </w:t>
      </w:r>
      <w:r w:rsidR="00A06629">
        <w:rPr>
          <w:rFonts w:cs="Times New Roman"/>
          <w:lang w:val="ru-RU"/>
        </w:rPr>
        <w:t>ответственных</w:t>
      </w:r>
      <w:r>
        <w:rPr>
          <w:rFonts w:cs="Times New Roman"/>
          <w:lang w:val="ru-RU"/>
        </w:rPr>
        <w:t xml:space="preserve"> за пожарную безопасность дошкольных учреждений» 18 часов.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 xml:space="preserve">В 2020 году </w:t>
      </w:r>
      <w:r w:rsidR="00A77B73">
        <w:rPr>
          <w:rFonts w:cs="Times New Roman"/>
          <w:lang w:val="ru-RU"/>
        </w:rPr>
        <w:t>были</w:t>
      </w:r>
      <w:r>
        <w:rPr>
          <w:rFonts w:cs="Times New Roman"/>
          <w:lang w:val="ru-RU"/>
        </w:rPr>
        <w:t xml:space="preserve"> </w:t>
      </w:r>
      <w:r w:rsidR="00A06629">
        <w:rPr>
          <w:rFonts w:cs="Times New Roman"/>
          <w:lang w:val="ru-RU"/>
        </w:rPr>
        <w:t>аттестованы</w:t>
      </w:r>
      <w:r>
        <w:rPr>
          <w:rFonts w:cs="Times New Roman"/>
          <w:lang w:val="ru-RU"/>
        </w:rPr>
        <w:t xml:space="preserve"> следующие педагоги: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Исайчев</w:t>
      </w:r>
      <w:r w:rsidR="00A77B73">
        <w:rPr>
          <w:rFonts w:cs="Times New Roman"/>
          <w:lang w:val="ru-RU"/>
        </w:rPr>
        <w:t>ой</w:t>
      </w:r>
      <w:r>
        <w:rPr>
          <w:rFonts w:cs="Times New Roman"/>
          <w:lang w:val="ru-RU"/>
        </w:rPr>
        <w:t xml:space="preserve"> А.О. педагог</w:t>
      </w:r>
      <w:r w:rsidR="00A77B73">
        <w:rPr>
          <w:rFonts w:cs="Times New Roman"/>
          <w:lang w:val="ru-RU"/>
        </w:rPr>
        <w:t>у</w:t>
      </w:r>
      <w:r>
        <w:rPr>
          <w:rFonts w:cs="Times New Roman"/>
          <w:lang w:val="ru-RU"/>
        </w:rPr>
        <w:t>-психолог</w:t>
      </w:r>
      <w:r w:rsidR="00A77B73">
        <w:rPr>
          <w:rFonts w:cs="Times New Roman"/>
          <w:lang w:val="ru-RU"/>
        </w:rPr>
        <w:t xml:space="preserve">у присвоена </w:t>
      </w:r>
      <w:r>
        <w:rPr>
          <w:rFonts w:cs="Times New Roman"/>
          <w:lang w:val="ru-RU"/>
        </w:rPr>
        <w:t>перв</w:t>
      </w:r>
      <w:r w:rsidR="00A77B73">
        <w:rPr>
          <w:rFonts w:cs="Times New Roman"/>
          <w:lang w:val="ru-RU"/>
        </w:rPr>
        <w:t>ая</w:t>
      </w:r>
      <w:r>
        <w:rPr>
          <w:rFonts w:cs="Times New Roman"/>
          <w:lang w:val="ru-RU"/>
        </w:rPr>
        <w:t xml:space="preserve"> квалификационн</w:t>
      </w:r>
      <w:r w:rsidR="00A77B73">
        <w:rPr>
          <w:rFonts w:cs="Times New Roman"/>
          <w:lang w:val="ru-RU"/>
        </w:rPr>
        <w:t>ая</w:t>
      </w:r>
      <w:r>
        <w:rPr>
          <w:rFonts w:cs="Times New Roman"/>
          <w:lang w:val="ru-RU"/>
        </w:rPr>
        <w:t xml:space="preserve"> категори</w:t>
      </w:r>
      <w:r w:rsidR="00A77B73"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>. Приказ департамента образования Ярославской области от 28.02.2020 № 02-14/03.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 xml:space="preserve">Кротова Т.Ю. воспитатель аттестована на соответствие занимаемой должности. Приказ № 18 от 23.11.2020  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Хорхорина М.В. воспитатель аттестована на соответствие занимаемой должности. Приказ № 18 от 23.11.2020</w:t>
      </w: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Новикова Е.В. учитель-логопед аттестована на соответствие занимаемой должности. Приказ № 19 от 21.12.2020</w:t>
      </w:r>
    </w:p>
    <w:p w:rsidR="000356E7" w:rsidRPr="002931DE" w:rsidRDefault="002931DE">
      <w:pPr>
        <w:pStyle w:val="1"/>
        <w:ind w:firstLine="709"/>
        <w:jc w:val="both"/>
        <w:rPr>
          <w:lang w:val="ru-RU"/>
        </w:rPr>
      </w:pPr>
      <w:r>
        <w:rPr>
          <w:lang w:val="ru-RU"/>
        </w:rPr>
        <w:t>Исходя из современных требований, предъявляемых к педагогу,  в ЧДС «Дошколад» определены и успешно осуществляются направления профессионального развития педагогов:</w:t>
      </w:r>
    </w:p>
    <w:p w:rsidR="000356E7" w:rsidRDefault="002931DE">
      <w:pPr>
        <w:pStyle w:val="1"/>
        <w:ind w:firstLine="709"/>
        <w:rPr>
          <w:lang w:val="ru-RU"/>
        </w:rPr>
      </w:pPr>
      <w:r>
        <w:rPr>
          <w:lang w:val="ru-RU"/>
        </w:rPr>
        <w:t>- участие в мастер-классах, выставках, фестивалях (на уровне ЧДС);</w:t>
      </w:r>
    </w:p>
    <w:p w:rsidR="000356E7" w:rsidRDefault="002931DE">
      <w:pPr>
        <w:pStyle w:val="1"/>
        <w:ind w:firstLine="709"/>
        <w:rPr>
          <w:rFonts w:cs="Calibri"/>
          <w:lang w:val="ru-RU"/>
        </w:rPr>
      </w:pPr>
      <w:r>
        <w:rPr>
          <w:rFonts w:cs="Calibri"/>
          <w:lang w:val="ru-RU"/>
        </w:rPr>
        <w:t>- участие в работе вебинаров;</w:t>
      </w:r>
    </w:p>
    <w:p w:rsidR="000356E7" w:rsidRPr="002931DE" w:rsidRDefault="002931DE">
      <w:pPr>
        <w:pStyle w:val="1"/>
        <w:ind w:firstLine="709"/>
        <w:rPr>
          <w:lang w:val="ru-RU"/>
        </w:rPr>
      </w:pPr>
      <w:r>
        <w:rPr>
          <w:rFonts w:cs="Calibri"/>
          <w:lang w:val="ru-RU"/>
        </w:rPr>
        <w:t>- самостоятельная работа над методической темой, изучение профессиональной литературы;</w:t>
      </w:r>
    </w:p>
    <w:p w:rsidR="000356E7" w:rsidRPr="002931DE" w:rsidRDefault="002931DE">
      <w:pPr>
        <w:pStyle w:val="1"/>
        <w:ind w:firstLine="709"/>
        <w:rPr>
          <w:lang w:val="ru-RU"/>
        </w:rPr>
      </w:pPr>
      <w:r>
        <w:rPr>
          <w:rFonts w:cs="Calibri"/>
          <w:lang w:val="ru-RU"/>
        </w:rPr>
        <w:t>-открытые занятия.</w:t>
      </w:r>
    </w:p>
    <w:p w:rsidR="000356E7" w:rsidRDefault="000356E7">
      <w:pPr>
        <w:pStyle w:val="10"/>
        <w:widowControl/>
        <w:spacing w:after="0"/>
        <w:ind w:firstLine="709"/>
        <w:rPr>
          <w:rFonts w:cs="Times New Roman"/>
          <w:lang w:val="ru-RU"/>
        </w:rPr>
      </w:pP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 xml:space="preserve"> В 2020 учебном году педагоги ЧДС «Дошколад» принимали участие в различных мероприятиях:</w:t>
      </w:r>
    </w:p>
    <w:p w:rsidR="000356E7" w:rsidRDefault="002931DE">
      <w:pPr>
        <w:pStyle w:val="10"/>
        <w:widowControl/>
        <w:spacing w:after="0"/>
        <w:ind w:firstLine="709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- на уровне ЧДС:</w:t>
      </w:r>
    </w:p>
    <w:p w:rsidR="000356E7" w:rsidRPr="001630FD" w:rsidRDefault="002931DE" w:rsidP="001630FD">
      <w:pPr>
        <w:pStyle w:val="ae"/>
        <w:numPr>
          <w:ilvl w:val="0"/>
          <w:numId w:val="11"/>
        </w:numPr>
      </w:pPr>
      <w:r w:rsidRPr="001630FD">
        <w:t>Театральное представление на тему зимних праздников.</w:t>
      </w:r>
    </w:p>
    <w:p w:rsidR="000356E7" w:rsidRDefault="002931DE" w:rsidP="001630FD">
      <w:pPr>
        <w:pStyle w:val="ae"/>
        <w:numPr>
          <w:ilvl w:val="0"/>
          <w:numId w:val="11"/>
        </w:numPr>
      </w:pPr>
      <w:r w:rsidRPr="001630FD">
        <w:rPr>
          <w:rFonts w:cs="Times New Roman"/>
        </w:rPr>
        <w:t>Спортивное развлечение, посвящённое 23 февраля.</w:t>
      </w:r>
    </w:p>
    <w:p w:rsidR="000356E7" w:rsidRPr="002931DE" w:rsidRDefault="002931DE" w:rsidP="001630FD">
      <w:pPr>
        <w:pStyle w:val="10"/>
        <w:widowControl/>
        <w:numPr>
          <w:ilvl w:val="0"/>
          <w:numId w:val="11"/>
        </w:numPr>
        <w:spacing w:after="0"/>
        <w:rPr>
          <w:lang w:val="ru-RU"/>
        </w:rPr>
      </w:pPr>
      <w:r>
        <w:rPr>
          <w:rFonts w:cs="Times New Roman"/>
          <w:lang w:val="ru-RU"/>
        </w:rPr>
        <w:t xml:space="preserve">Создание выставки предметов русского быта, народной утвари; </w:t>
      </w:r>
    </w:p>
    <w:p w:rsidR="000356E7" w:rsidRDefault="002931DE" w:rsidP="001630FD">
      <w:pPr>
        <w:pStyle w:val="10"/>
        <w:widowControl/>
        <w:numPr>
          <w:ilvl w:val="0"/>
          <w:numId w:val="11"/>
        </w:numPr>
        <w:tabs>
          <w:tab w:val="left" w:pos="-225"/>
        </w:tabs>
        <w:spacing w:after="0"/>
      </w:pPr>
      <w:r>
        <w:rPr>
          <w:rFonts w:cs="Times New Roman"/>
          <w:lang w:val="ru-RU"/>
        </w:rPr>
        <w:t>Фольклорный праздник «Развеселая ярмарка»;</w:t>
      </w:r>
    </w:p>
    <w:p w:rsidR="000356E7" w:rsidRDefault="002931DE" w:rsidP="001630FD">
      <w:pPr>
        <w:pStyle w:val="ae"/>
        <w:numPr>
          <w:ilvl w:val="0"/>
          <w:numId w:val="11"/>
        </w:numPr>
      </w:pPr>
      <w:r w:rsidRPr="001630FD">
        <w:rPr>
          <w:rFonts w:cs="Times New Roman"/>
        </w:rPr>
        <w:t>Праздник, посвященный  8 марта;</w:t>
      </w:r>
    </w:p>
    <w:p w:rsidR="000356E7" w:rsidRPr="001630FD" w:rsidRDefault="002931DE" w:rsidP="001630FD">
      <w:pPr>
        <w:pStyle w:val="ae"/>
        <w:numPr>
          <w:ilvl w:val="0"/>
          <w:numId w:val="11"/>
        </w:numPr>
      </w:pPr>
      <w:r w:rsidRPr="001630FD">
        <w:rPr>
          <w:rFonts w:cs="Times New Roman"/>
        </w:rPr>
        <w:t>Выставка детского творчества «Мы весну встречаем»;</w:t>
      </w:r>
    </w:p>
    <w:p w:rsidR="000356E7" w:rsidRDefault="002931DE" w:rsidP="001630FD">
      <w:pPr>
        <w:pStyle w:val="ae"/>
        <w:numPr>
          <w:ilvl w:val="0"/>
          <w:numId w:val="11"/>
        </w:numPr>
      </w:pPr>
      <w:r w:rsidRPr="001630FD">
        <w:rPr>
          <w:rFonts w:cs="Times New Roman"/>
        </w:rPr>
        <w:t>День знаний;</w:t>
      </w:r>
    </w:p>
    <w:p w:rsidR="000356E7" w:rsidRDefault="002931DE" w:rsidP="001630FD">
      <w:pPr>
        <w:pStyle w:val="10"/>
        <w:widowControl/>
        <w:numPr>
          <w:ilvl w:val="0"/>
          <w:numId w:val="11"/>
        </w:numPr>
        <w:spacing w:after="0"/>
      </w:pPr>
      <w:r>
        <w:rPr>
          <w:rFonts w:cs="Times New Roman"/>
          <w:lang w:val="ru-RU"/>
        </w:rPr>
        <w:t>Конкурс - выставка «Художница осень»»;</w:t>
      </w:r>
    </w:p>
    <w:p w:rsidR="000356E7" w:rsidRDefault="002931DE" w:rsidP="001630FD">
      <w:pPr>
        <w:pStyle w:val="10"/>
        <w:widowControl/>
        <w:numPr>
          <w:ilvl w:val="0"/>
          <w:numId w:val="11"/>
        </w:numPr>
        <w:spacing w:after="0"/>
      </w:pPr>
      <w:r>
        <w:rPr>
          <w:rFonts w:cs="Times New Roman"/>
          <w:lang w:val="ru-RU"/>
        </w:rPr>
        <w:t>Выставка поделок из конструктора;</w:t>
      </w:r>
    </w:p>
    <w:p w:rsidR="000356E7" w:rsidRPr="002931DE" w:rsidRDefault="002931DE" w:rsidP="001630FD">
      <w:pPr>
        <w:pStyle w:val="10"/>
        <w:widowControl/>
        <w:numPr>
          <w:ilvl w:val="0"/>
          <w:numId w:val="11"/>
        </w:numPr>
        <w:spacing w:after="0"/>
        <w:rPr>
          <w:lang w:val="ru-RU"/>
        </w:rPr>
      </w:pPr>
      <w:r>
        <w:rPr>
          <w:rFonts w:cs="Times New Roman"/>
          <w:lang w:val="ru-RU"/>
        </w:rPr>
        <w:t>Осенняя Ярмарка (праздник осени без присутствия родителей);</w:t>
      </w:r>
    </w:p>
    <w:p w:rsidR="000356E7" w:rsidRPr="002931DE" w:rsidRDefault="002931DE" w:rsidP="001630FD">
      <w:pPr>
        <w:pStyle w:val="10"/>
        <w:widowControl/>
        <w:numPr>
          <w:ilvl w:val="0"/>
          <w:numId w:val="11"/>
        </w:numPr>
        <w:spacing w:after="0"/>
        <w:rPr>
          <w:lang w:val="ru-RU"/>
        </w:rPr>
      </w:pPr>
      <w:r>
        <w:rPr>
          <w:rFonts w:cs="Times New Roman"/>
          <w:lang w:val="ru-RU"/>
        </w:rPr>
        <w:t>Развлечение «образы природы в русских народных песнях»;</w:t>
      </w:r>
    </w:p>
    <w:p w:rsidR="000356E7" w:rsidRPr="002931DE" w:rsidRDefault="002931DE" w:rsidP="001630FD">
      <w:pPr>
        <w:pStyle w:val="10"/>
        <w:widowControl/>
        <w:numPr>
          <w:ilvl w:val="0"/>
          <w:numId w:val="11"/>
        </w:numPr>
        <w:tabs>
          <w:tab w:val="left" w:pos="-570"/>
        </w:tabs>
        <w:spacing w:after="0"/>
        <w:rPr>
          <w:lang w:val="ru-RU"/>
        </w:rPr>
      </w:pPr>
      <w:r>
        <w:rPr>
          <w:rFonts w:cs="Times New Roman"/>
          <w:lang w:val="ru-RU"/>
        </w:rPr>
        <w:t xml:space="preserve">Пожарные учения  «Правила эвакуации при пожаре» </w:t>
      </w:r>
    </w:p>
    <w:p w:rsidR="000356E7" w:rsidRDefault="002931DE" w:rsidP="001630FD">
      <w:pPr>
        <w:pStyle w:val="10"/>
        <w:widowControl/>
        <w:numPr>
          <w:ilvl w:val="0"/>
          <w:numId w:val="11"/>
        </w:numPr>
        <w:spacing w:after="0"/>
      </w:pPr>
      <w:r>
        <w:rPr>
          <w:rFonts w:cs="Times New Roman"/>
          <w:lang w:val="ru-RU"/>
        </w:rPr>
        <w:lastRenderedPageBreak/>
        <w:t>Игровые тренинги с детьми;</w:t>
      </w:r>
    </w:p>
    <w:p w:rsidR="000356E7" w:rsidRPr="002931DE" w:rsidRDefault="002931DE" w:rsidP="001630FD">
      <w:pPr>
        <w:pStyle w:val="10"/>
        <w:widowControl/>
        <w:numPr>
          <w:ilvl w:val="0"/>
          <w:numId w:val="11"/>
        </w:numPr>
        <w:spacing w:after="0"/>
        <w:rPr>
          <w:lang w:val="ru-RU"/>
        </w:rPr>
      </w:pPr>
      <w:r>
        <w:rPr>
          <w:rFonts w:cs="Times New Roman"/>
          <w:lang w:val="ru-RU"/>
        </w:rPr>
        <w:t xml:space="preserve">«Новогодняя сказка» (утренники без присутствия </w:t>
      </w:r>
      <w:r w:rsidR="00A06629">
        <w:rPr>
          <w:rFonts w:cs="Times New Roman"/>
          <w:lang w:val="ru-RU"/>
        </w:rPr>
        <w:t>родителей</w:t>
      </w:r>
      <w:r>
        <w:rPr>
          <w:rFonts w:cs="Times New Roman"/>
          <w:lang w:val="ru-RU"/>
        </w:rPr>
        <w:t>).</w:t>
      </w:r>
    </w:p>
    <w:p w:rsidR="000356E7" w:rsidRDefault="000356E7">
      <w:pPr>
        <w:pStyle w:val="10"/>
        <w:widowControl/>
        <w:spacing w:after="0"/>
        <w:ind w:firstLine="709"/>
        <w:rPr>
          <w:rFonts w:cs="Times New Roman"/>
          <w:b/>
          <w:lang w:val="ru-RU"/>
        </w:rPr>
      </w:pPr>
    </w:p>
    <w:p w:rsidR="000356E7" w:rsidRPr="002931DE" w:rsidRDefault="002931DE">
      <w:pPr>
        <w:pStyle w:val="10"/>
        <w:widowControl/>
        <w:spacing w:after="0"/>
        <w:ind w:firstLine="709"/>
        <w:rPr>
          <w:lang w:val="ru-RU"/>
        </w:rPr>
      </w:pPr>
      <w:r>
        <w:rPr>
          <w:rFonts w:cs="Times New Roman"/>
          <w:lang w:val="ru-RU"/>
        </w:rPr>
        <w:t>.</w:t>
      </w:r>
    </w:p>
    <w:p w:rsidR="000356E7" w:rsidRDefault="002931DE">
      <w:pPr>
        <w:pStyle w:val="1"/>
        <w:widowControl/>
        <w:suppressAutoHyphens w:val="0"/>
        <w:jc w:val="center"/>
        <w:textAlignment w:val="auto"/>
        <w:rPr>
          <w:lang w:val="ru-RU"/>
        </w:rPr>
      </w:pPr>
      <w:r>
        <w:rPr>
          <w:rFonts w:cs="Times New Roman"/>
          <w:b/>
          <w:lang w:val="ru-RU"/>
        </w:rPr>
        <w:t xml:space="preserve">Оценка </w:t>
      </w:r>
      <w:r>
        <w:rPr>
          <w:b/>
          <w:bCs/>
          <w:lang w:val="ru-RU"/>
        </w:rPr>
        <w:t>развивающей предметно-пространственной среды.</w:t>
      </w:r>
    </w:p>
    <w:p w:rsidR="000356E7" w:rsidRDefault="002931DE">
      <w:pPr>
        <w:pStyle w:val="1"/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Образовательное пространство для развития детей в ЧДС «Дошколад» организовано с учетом ФГОС ДО к развивающей предметно - пространственной среде (далее – РППС): развивающая предметно-пространственная среда должна быть насыщенной, трансформируемой, полифункциональной, вариативной, доступной и безопасной.</w:t>
      </w:r>
    </w:p>
    <w:p w:rsidR="000356E7" w:rsidRDefault="002931DE">
      <w:pPr>
        <w:pStyle w:val="1"/>
        <w:shd w:val="clear" w:color="auto" w:fill="FFFFFF"/>
        <w:ind w:firstLine="709"/>
        <w:jc w:val="both"/>
        <w:rPr>
          <w:lang w:val="ru-RU"/>
        </w:rPr>
      </w:pPr>
      <w:r>
        <w:rPr>
          <w:b/>
          <w:bCs/>
          <w:lang w:val="ru-RU"/>
        </w:rPr>
        <w:t xml:space="preserve">      </w:t>
      </w:r>
      <w:r>
        <w:rPr>
          <w:bCs/>
          <w:lang w:val="ru-RU"/>
        </w:rPr>
        <w:t>В групповых комнатах имеется пространство для разных видов деятельности детей,  разделенное на центры.</w:t>
      </w:r>
    </w:p>
    <w:p w:rsidR="000356E7" w:rsidRDefault="002931DE">
      <w:pPr>
        <w:pStyle w:val="1"/>
        <w:shd w:val="clear" w:color="auto" w:fill="FFFFFF"/>
        <w:jc w:val="center"/>
        <w:rPr>
          <w:lang w:val="ru-RU"/>
        </w:rPr>
      </w:pPr>
      <w:r>
        <w:rPr>
          <w:b/>
          <w:bCs/>
          <w:lang w:val="ru-RU"/>
        </w:rPr>
        <w:t xml:space="preserve"> Методическое обеспечение.</w:t>
      </w:r>
    </w:p>
    <w:p w:rsidR="000356E7" w:rsidRDefault="000356E7">
      <w:pPr>
        <w:pStyle w:val="1"/>
        <w:widowControl/>
        <w:suppressAutoHyphens w:val="0"/>
        <w:textAlignment w:val="auto"/>
        <w:rPr>
          <w:b/>
          <w:bCs/>
          <w:lang w:val="ru-RU"/>
        </w:rPr>
      </w:pPr>
    </w:p>
    <w:p w:rsidR="000356E7" w:rsidRDefault="002931DE">
      <w:pPr>
        <w:pStyle w:val="1"/>
        <w:ind w:firstLine="709"/>
        <w:jc w:val="both"/>
        <w:rPr>
          <w:lang w:val="ru-RU"/>
        </w:rPr>
      </w:pPr>
      <w:r>
        <w:rPr>
          <w:bCs/>
          <w:lang w:val="ru-RU"/>
        </w:rPr>
        <w:t xml:space="preserve">В ЧДС «Дошколад» есть все необходимые для осуществления образовательной деятельности программы, </w:t>
      </w:r>
      <w:r>
        <w:rPr>
          <w:lang w:val="ru-RU"/>
        </w:rPr>
        <w:t>учебно-методические пособия, дидактические материалы.</w:t>
      </w:r>
    </w:p>
    <w:p w:rsidR="000356E7" w:rsidRPr="002931DE" w:rsidRDefault="000356E7">
      <w:pPr>
        <w:pStyle w:val="1"/>
        <w:ind w:firstLine="709"/>
        <w:jc w:val="both"/>
        <w:rPr>
          <w:lang w:val="ru-RU"/>
        </w:rPr>
      </w:pPr>
    </w:p>
    <w:p w:rsidR="000356E7" w:rsidRPr="002931DE" w:rsidRDefault="002931DE">
      <w:pPr>
        <w:pStyle w:val="1"/>
        <w:ind w:firstLine="709"/>
        <w:jc w:val="both"/>
        <w:rPr>
          <w:lang w:val="ru-RU"/>
        </w:rPr>
      </w:pPr>
      <w:r>
        <w:rPr>
          <w:lang w:val="ru-RU"/>
        </w:rPr>
        <w:t>Методическая поддержка педагогов происходит преимущественно в форме консультаций и педагогических советов. В 2020 году проведены следующие мероприятия:</w:t>
      </w:r>
    </w:p>
    <w:p w:rsidR="000356E7" w:rsidRDefault="002931DE">
      <w:pPr>
        <w:pStyle w:val="ad"/>
        <w:spacing w:before="0" w:after="0"/>
        <w:ind w:firstLine="709"/>
        <w:jc w:val="both"/>
      </w:pPr>
      <w:r>
        <w:t>-  Консультация «Значение театрального творчества в развитии творческого мышления детей»</w:t>
      </w:r>
    </w:p>
    <w:p w:rsidR="000356E7" w:rsidRDefault="002931DE">
      <w:pPr>
        <w:pStyle w:val="ad"/>
        <w:spacing w:before="0" w:after="0"/>
        <w:ind w:firstLine="709"/>
        <w:jc w:val="both"/>
      </w:pPr>
      <w:r>
        <w:t xml:space="preserve">- Педагогический совет «Создание в детском саду развивающей среды для </w:t>
      </w:r>
      <w:r w:rsidR="00A06629">
        <w:t>формирования</w:t>
      </w:r>
      <w:r>
        <w:t xml:space="preserve"> познавательной действий, развития воображения и </w:t>
      </w:r>
      <w:r w:rsidR="00A06629">
        <w:t>творческой</w:t>
      </w:r>
      <w:r>
        <w:t xml:space="preserve"> активности»</w:t>
      </w:r>
    </w:p>
    <w:p w:rsidR="000356E7" w:rsidRDefault="002931DE">
      <w:pPr>
        <w:pStyle w:val="ad"/>
        <w:spacing w:before="0" w:after="0"/>
        <w:ind w:firstLine="709"/>
        <w:jc w:val="both"/>
      </w:pPr>
      <w:r>
        <w:t>- Консультация «Использование игровых психологических практик в организованной образовательной деятельности»</w:t>
      </w:r>
    </w:p>
    <w:p w:rsidR="000356E7" w:rsidRDefault="002931DE">
      <w:pPr>
        <w:pStyle w:val="ad"/>
        <w:spacing w:before="0" w:after="0"/>
        <w:ind w:firstLine="709"/>
        <w:jc w:val="both"/>
      </w:pPr>
      <w:r>
        <w:t>- Педагогически</w:t>
      </w:r>
      <w:r>
        <w:tab/>
        <w:t xml:space="preserve"> совет «Роль подвижных и дидактических игр в формировании психических навыков дошкольников»</w:t>
      </w:r>
    </w:p>
    <w:p w:rsidR="000356E7" w:rsidRDefault="002931DE">
      <w:pPr>
        <w:pStyle w:val="ad"/>
        <w:spacing w:before="0" w:after="0"/>
        <w:ind w:firstLine="709"/>
        <w:jc w:val="both"/>
      </w:pPr>
      <w:r>
        <w:t>- Индивидуальное консультирование воспитателей по вопросам планирования и организации предметно-развивающей среды в группах;</w:t>
      </w:r>
    </w:p>
    <w:p w:rsidR="000356E7" w:rsidRDefault="002931DE">
      <w:pPr>
        <w:pStyle w:val="ad"/>
        <w:spacing w:before="0" w:after="0"/>
        <w:ind w:firstLine="709"/>
        <w:jc w:val="both"/>
      </w:pPr>
      <w:r>
        <w:t>- Консультация на тему профилактики плоскостопия, нарушения осанки, закаливания и других оздоровительных процедур летом в режиме дня;</w:t>
      </w:r>
    </w:p>
    <w:p w:rsidR="000356E7" w:rsidRDefault="002931DE">
      <w:pPr>
        <w:pStyle w:val="ad"/>
        <w:spacing w:before="0" w:after="0"/>
        <w:ind w:firstLine="709"/>
        <w:jc w:val="both"/>
      </w:pPr>
      <w:r>
        <w:t>- Консультация «особенности режима дня и деятельности в летний период года»;</w:t>
      </w:r>
    </w:p>
    <w:p w:rsidR="000356E7" w:rsidRDefault="002931DE">
      <w:pPr>
        <w:pStyle w:val="ad"/>
        <w:spacing w:before="0" w:after="0"/>
        <w:ind w:firstLine="709"/>
        <w:jc w:val="both"/>
      </w:pPr>
      <w:r>
        <w:t>- Индивидуальные консультации для воспитателей по организации детского досуга летом;</w:t>
      </w:r>
    </w:p>
    <w:p w:rsidR="000356E7" w:rsidRDefault="002931DE">
      <w:pPr>
        <w:pStyle w:val="ad"/>
        <w:spacing w:before="0" w:after="0"/>
        <w:ind w:firstLine="709"/>
        <w:jc w:val="both"/>
      </w:pPr>
      <w:r>
        <w:t>- Консультация «Планирование воспитательно-образовательного процесса с учетом требований ФГОС ДО»;</w:t>
      </w:r>
    </w:p>
    <w:p w:rsidR="000356E7" w:rsidRDefault="002931DE">
      <w:pPr>
        <w:pStyle w:val="ad"/>
        <w:spacing w:before="0" w:after="0"/>
        <w:ind w:firstLine="709"/>
        <w:jc w:val="both"/>
      </w:pPr>
      <w:r>
        <w:t>- Педагогический совет «Развивающая среда как средство для игровой деятельности»</w:t>
      </w:r>
    </w:p>
    <w:p w:rsidR="000356E7" w:rsidRDefault="002931DE">
      <w:pPr>
        <w:pStyle w:val="1"/>
        <w:ind w:firstLine="709"/>
        <w:jc w:val="both"/>
        <w:rPr>
          <w:lang w:val="ru-RU"/>
        </w:rPr>
      </w:pPr>
      <w:r>
        <w:rPr>
          <w:lang w:val="ru-RU"/>
        </w:rPr>
        <w:t>- Консультация «Создание условий для развития творческого мышления в конкретной возрастной группе»;</w:t>
      </w:r>
    </w:p>
    <w:p w:rsidR="000356E7" w:rsidRDefault="002931DE">
      <w:pPr>
        <w:pStyle w:val="ad"/>
        <w:spacing w:before="0" w:after="0"/>
        <w:ind w:firstLine="709"/>
        <w:jc w:val="both"/>
      </w:pPr>
      <w:r>
        <w:t>- индивидуальные психологические консультации воспитателей по актуальным вопросам.</w:t>
      </w:r>
    </w:p>
    <w:p w:rsidR="000356E7" w:rsidRPr="002931DE" w:rsidRDefault="002931DE">
      <w:pPr>
        <w:pStyle w:val="1"/>
        <w:ind w:firstLine="709"/>
        <w:jc w:val="both"/>
        <w:rPr>
          <w:lang w:val="ru-RU"/>
        </w:rPr>
      </w:pPr>
      <w:r>
        <w:rPr>
          <w:bCs/>
          <w:lang w:val="ru-RU"/>
        </w:rPr>
        <w:t xml:space="preserve">       Кроме этого прошли открытые занятия:</w:t>
      </w:r>
    </w:p>
    <w:p w:rsidR="000356E7" w:rsidRPr="002931DE" w:rsidRDefault="002931DE">
      <w:pPr>
        <w:pStyle w:val="1"/>
        <w:ind w:firstLine="709"/>
        <w:jc w:val="both"/>
        <w:rPr>
          <w:lang w:val="ru-RU"/>
        </w:rPr>
      </w:pPr>
      <w:r>
        <w:rPr>
          <w:bCs/>
          <w:lang w:val="ru-RU"/>
        </w:rPr>
        <w:t>- «Особенности организации сюжетно-ролевых игр в разновозрастной группе в вечернее время»</w:t>
      </w:r>
    </w:p>
    <w:p w:rsidR="000356E7" w:rsidRPr="002931DE" w:rsidRDefault="002931DE">
      <w:pPr>
        <w:pStyle w:val="1"/>
        <w:ind w:firstLine="709"/>
        <w:jc w:val="both"/>
        <w:rPr>
          <w:lang w:val="ru-RU"/>
        </w:rPr>
      </w:pPr>
      <w:r>
        <w:rPr>
          <w:bCs/>
          <w:lang w:val="ru-RU"/>
        </w:rPr>
        <w:t>«Психологические игры в разновозрастной группе»</w:t>
      </w:r>
    </w:p>
    <w:p w:rsidR="000356E7" w:rsidRPr="002931DE" w:rsidRDefault="000356E7">
      <w:pPr>
        <w:pStyle w:val="1"/>
        <w:ind w:firstLine="709"/>
        <w:jc w:val="both"/>
        <w:rPr>
          <w:lang w:val="ru-RU"/>
        </w:rPr>
      </w:pPr>
    </w:p>
    <w:p w:rsidR="000356E7" w:rsidRPr="002931DE" w:rsidRDefault="002931DE">
      <w:pPr>
        <w:pStyle w:val="1"/>
        <w:ind w:firstLine="709"/>
        <w:jc w:val="both"/>
        <w:rPr>
          <w:lang w:val="ru-RU"/>
        </w:rPr>
      </w:pPr>
      <w:r>
        <w:rPr>
          <w:bCs/>
          <w:lang w:val="ru-RU"/>
        </w:rPr>
        <w:t xml:space="preserve">Для улучшения качества образовательного процесса и в соответствии с годовым планом осуществляется периодический контроль с целью выявления проблемных зон. Изучаются планы образовательной деятельности, качество проведения НОД и других мероприятий с детьми в рамках образовательной программы. Изучается как деятельность </w:t>
      </w:r>
      <w:r>
        <w:rPr>
          <w:bCs/>
          <w:lang w:val="ru-RU"/>
        </w:rPr>
        <w:lastRenderedPageBreak/>
        <w:t>педагога в целом, так и по  определенным направлениям.</w:t>
      </w:r>
    </w:p>
    <w:p w:rsidR="000356E7" w:rsidRDefault="002931DE">
      <w:pPr>
        <w:pStyle w:val="1"/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     По результатам контроля даются рекомендации педагогам.</w:t>
      </w:r>
    </w:p>
    <w:p w:rsidR="000356E7" w:rsidRDefault="002931DE">
      <w:pPr>
        <w:pStyle w:val="1"/>
        <w:ind w:firstLine="709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356E7" w:rsidRDefault="002931DE">
      <w:pPr>
        <w:pStyle w:val="1"/>
        <w:jc w:val="center"/>
        <w:rPr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>Материально-техническое обеспечение.</w:t>
      </w:r>
    </w:p>
    <w:p w:rsidR="000356E7" w:rsidRDefault="002931DE">
      <w:pPr>
        <w:pStyle w:val="1"/>
        <w:ind w:firstLine="709"/>
        <w:rPr>
          <w:lang w:val="ru-RU"/>
        </w:rPr>
      </w:pPr>
      <w:r>
        <w:rPr>
          <w:bCs/>
          <w:lang w:val="ru-RU"/>
        </w:rPr>
        <w:t xml:space="preserve">В ЧДС «Дошколад» имеются все необходимые ресурсы и инфраструктура для осуществления образовательной деятельности, </w:t>
      </w:r>
      <w:r>
        <w:rPr>
          <w:lang w:val="ru-RU"/>
        </w:rPr>
        <w:t>жизнеобеспечения и развития детей</w:t>
      </w:r>
      <w:r>
        <w:rPr>
          <w:bCs/>
          <w:lang w:val="ru-RU"/>
        </w:rPr>
        <w:t xml:space="preserve">. При этом </w:t>
      </w:r>
      <w:r>
        <w:rPr>
          <w:lang w:val="ru-RU"/>
        </w:rPr>
        <w:t>материально-техническая база соответствует санитарным нормам, правилам пожарной безопасности и в полной мере позволяет реализовывать образовательные программы.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lang w:val="ru-RU" w:eastAsia="ru-RU" w:bidi="ar-SA"/>
        </w:rPr>
        <w:t xml:space="preserve">В ЧДС "Дошколад" имеются 2 </w:t>
      </w:r>
      <w:r>
        <w:rPr>
          <w:rFonts w:eastAsia="Times New Roman" w:cs="Times New Roman"/>
          <w:b/>
          <w:bCs/>
          <w:lang w:val="ru-RU" w:eastAsia="ru-RU" w:bidi="ar-SA"/>
        </w:rPr>
        <w:t>групповые комнаты</w:t>
      </w:r>
      <w:r>
        <w:rPr>
          <w:rFonts w:eastAsia="Times New Roman" w:cs="Times New Roman"/>
          <w:lang w:val="ru-RU" w:eastAsia="ru-RU" w:bidi="ar-SA"/>
        </w:rPr>
        <w:t>, для младшей и старшей возрастной             подгрупп.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bCs/>
          <w:i/>
          <w:lang w:val="ru-RU" w:eastAsia="ru-RU" w:bidi="ar-SA"/>
        </w:rPr>
        <w:t>Основное их предназначение: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Непосредственно образовательная деятельность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Утренняя гимнастика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Досуговые мероприятия,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Праздники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Театрализованные представления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Родительские собрания и прочие мероприятия для родителей.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bCs/>
          <w:i/>
          <w:lang w:val="ru-RU" w:eastAsia="ru-RU" w:bidi="ar-SA"/>
        </w:rPr>
        <w:t>Оснащение групповых комнат: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Музыкальный инструмент — пианино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Музыкальный центр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Реквизит для театральной деятельности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Детские музыкальные инструменты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lang w:val="ru-RU" w:eastAsia="ru-RU" w:bidi="ar-SA"/>
        </w:rPr>
        <w:t>Различные виды кукольного театра (картонный, пальчиковый, театр петрушки), ширмы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lang w:val="ru-RU" w:eastAsia="ru-RU" w:bidi="ar-SA"/>
        </w:rPr>
        <w:t>Игровые зоны (с учетом гендерной специфики)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Центры познавательной и исследовательской деятельности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Уголок книги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Центр музыкальных игр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Физкультурный уголок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Набор атрибутов для игры в школу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Центр изобразительной и творческой деятельности.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b/>
          <w:lang w:val="ru-RU" w:eastAsia="ru-RU" w:bidi="ar-SA"/>
        </w:rPr>
        <w:t>Спальня</w:t>
      </w:r>
      <w:r>
        <w:rPr>
          <w:rFonts w:eastAsia="Times New Roman" w:cs="Times New Roman"/>
          <w:lang w:val="ru-RU" w:eastAsia="ru-RU" w:bidi="ar-SA"/>
        </w:rPr>
        <w:t xml:space="preserve"> для детей старшей подгруппы – это отдельное помещение с детскими кроватками. Для детей младшего возраста спальные места оборудованы в их групповой комнате. 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b/>
          <w:bCs/>
          <w:lang w:val="ru-RU" w:eastAsia="ru-RU" w:bidi="ar-SA"/>
        </w:rPr>
        <w:t>Спортивная комната.</w:t>
      </w:r>
      <w:r>
        <w:rPr>
          <w:rFonts w:eastAsia="Times New Roman" w:cs="Times New Roman"/>
          <w:bCs/>
          <w:i/>
          <w:lang w:val="ru-RU" w:eastAsia="ru-RU" w:bidi="ar-SA"/>
        </w:rPr>
        <w:t xml:space="preserve"> Назначение: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Непосредственно образовательная деятельность в подгруппах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Спортивные занятия по подгруппам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Индивидуальные занятия.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bCs/>
          <w:i/>
          <w:lang w:val="ru-RU" w:eastAsia="ru-RU" w:bidi="ar-SA"/>
        </w:rPr>
        <w:t>Оснащение: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Спортивное оборудование для прыжков, метания, лазания, равновесия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Нетрадиционное физкультурное оборудование</w:t>
      </w:r>
    </w:p>
    <w:p w:rsidR="000356E7" w:rsidRPr="002931DE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lang w:val="ru-RU" w:eastAsia="ru-RU" w:bidi="ar-SA"/>
        </w:rPr>
        <w:t>Развивающая среда «Фиолетовый лес»</w:t>
      </w:r>
    </w:p>
    <w:p w:rsidR="000356E7" w:rsidRPr="002931DE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lang w:val="ru-RU" w:eastAsia="ru-RU" w:bidi="ar-SA"/>
        </w:rPr>
        <w:t>Детский учебно-игровой терминал «Волшебный экран»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Развивающая среда коврограф «Ларчик»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Развивающая среда «Психологическая песочница»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Оборудование для занятий по рисованию песком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Оборудование для использования элементов курса "Ментальная арифметика".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lang w:val="ru-RU" w:eastAsia="ru-RU" w:bidi="ar-SA"/>
        </w:rPr>
        <w:t> </w:t>
      </w:r>
      <w:r>
        <w:rPr>
          <w:rFonts w:eastAsia="Times New Roman" w:cs="Times New Roman"/>
          <w:b/>
          <w:bCs/>
          <w:lang w:val="ru-RU" w:eastAsia="ru-RU" w:bidi="ar-SA"/>
        </w:rPr>
        <w:t xml:space="preserve">Детские раздевалки </w:t>
      </w:r>
      <w:r>
        <w:rPr>
          <w:rFonts w:eastAsia="Times New Roman" w:cs="Times New Roman"/>
          <w:bCs/>
          <w:lang w:val="ru-RU" w:eastAsia="ru-RU" w:bidi="ar-SA"/>
        </w:rPr>
        <w:t>для старшей и младшей возрастных подгрупп</w:t>
      </w:r>
      <w:r>
        <w:rPr>
          <w:rFonts w:eastAsia="Times New Roman" w:cs="Times New Roman"/>
          <w:b/>
          <w:bCs/>
          <w:lang w:val="ru-RU" w:eastAsia="ru-RU" w:bidi="ar-SA"/>
        </w:rPr>
        <w:t> </w:t>
      </w:r>
      <w:r>
        <w:rPr>
          <w:rFonts w:eastAsia="Times New Roman" w:cs="Times New Roman"/>
          <w:lang w:val="ru-RU" w:eastAsia="ru-RU" w:bidi="ar-SA"/>
        </w:rPr>
        <w:t>оснащены детскими шкафчиками, лавочками, информационными стендами для родителей.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lang w:val="ru-RU" w:eastAsia="ru-RU" w:bidi="ar-SA"/>
        </w:rPr>
        <w:lastRenderedPageBreak/>
        <w:t> </w:t>
      </w:r>
      <w:r>
        <w:rPr>
          <w:rFonts w:eastAsia="Times New Roman" w:cs="Times New Roman"/>
          <w:b/>
          <w:bCs/>
          <w:lang w:val="ru-RU" w:eastAsia="ru-RU" w:bidi="ar-SA"/>
        </w:rPr>
        <w:t>Коридоры НОДО</w:t>
      </w:r>
      <w:r>
        <w:rPr>
          <w:rFonts w:eastAsia="Times New Roman" w:cs="Times New Roman"/>
          <w:lang w:val="ru-RU" w:eastAsia="ru-RU" w:bidi="ar-SA"/>
        </w:rPr>
        <w:t> оснащены стендами для родителей и сотрудников. С их помощью ведется информационно-просветительская работа с семьями  воспитанников и педагогами.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lang w:val="ru-RU" w:eastAsia="ru-RU" w:bidi="ar-SA"/>
        </w:rPr>
        <w:t> </w:t>
      </w:r>
      <w:r>
        <w:rPr>
          <w:rFonts w:eastAsia="Times New Roman" w:cs="Times New Roman"/>
          <w:b/>
          <w:bCs/>
          <w:lang w:val="ru-RU" w:eastAsia="ru-RU" w:bidi="ar-SA"/>
        </w:rPr>
        <w:t>Участок для прогулок</w:t>
      </w:r>
      <w:r>
        <w:rPr>
          <w:rFonts w:eastAsia="Times New Roman" w:cs="Times New Roman"/>
          <w:lang w:val="ru-RU" w:eastAsia="ru-RU" w:bidi="ar-SA"/>
        </w:rPr>
        <w:t> используется непосредственно для самих прогулок, наблюдений, игровой деятельности, самостоятельной двигательной активности и трудовой деятельности.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bCs/>
          <w:i/>
          <w:lang w:val="ru-RU" w:eastAsia="ru-RU" w:bidi="ar-SA"/>
        </w:rPr>
        <w:t>Оснащение: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Прогулочные площадки   для детей всех   возрастных групп.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Игровое, функциональное, и спортивное оборудование.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b/>
          <w:bCs/>
          <w:lang w:val="ru-RU" w:eastAsia="ru-RU" w:bidi="ar-SA"/>
        </w:rPr>
        <w:t>Организация питания. 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lang w:val="ru-RU" w:eastAsia="ru-RU" w:bidi="ar-SA"/>
        </w:rPr>
        <w:t> В ЧДС "Дошкола" осуществляется сбалансированное четырехразовое питание собственного приготовления. Для этого разработано и утверждено примерное десятидневное меню и технологические карты к нему. 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lang w:val="ru-RU"/>
        </w:rPr>
      </w:pPr>
      <w:r>
        <w:rPr>
          <w:rFonts w:eastAsia="Times New Roman" w:cs="Times New Roman"/>
          <w:lang w:val="ru-RU" w:eastAsia="ru-RU" w:bidi="ar-SA"/>
        </w:rPr>
        <w:t>Питание организовано в групповых комнатах. Воспитатели приучают детей к чистоте и опрятности при приеме пищи. Организация питания находится под контролем администрации и врача детского сада. </w:t>
      </w:r>
    </w:p>
    <w:p w:rsidR="000356E7" w:rsidRDefault="002931DE">
      <w:pPr>
        <w:pStyle w:val="1"/>
        <w:widowControl/>
        <w:shd w:val="clear" w:color="auto" w:fill="FFFFFF"/>
        <w:suppressAutoHyphens w:val="0"/>
        <w:ind w:firstLine="709"/>
        <w:textAlignment w:val="auto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Для  родителей на информационном  стенде вывешивается дневное меню.</w:t>
      </w: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Pr="002931DE" w:rsidRDefault="002931DE">
      <w:pPr>
        <w:pStyle w:val="10"/>
        <w:widowControl/>
        <w:spacing w:after="150"/>
        <w:jc w:val="center"/>
        <w:rPr>
          <w:lang w:val="ru-RU"/>
        </w:rPr>
      </w:pPr>
      <w:r>
        <w:rPr>
          <w:b/>
          <w:lang w:val="ru-RU"/>
        </w:rPr>
        <w:t>Перспективные направления деятельности ЧДС «Дошколад» в 2021 году.</w:t>
      </w:r>
    </w:p>
    <w:p w:rsidR="000356E7" w:rsidRPr="002931DE" w:rsidRDefault="002931DE">
      <w:pPr>
        <w:pStyle w:val="10"/>
        <w:widowControl/>
        <w:spacing w:after="150"/>
        <w:rPr>
          <w:lang w:val="ru-RU"/>
        </w:rPr>
      </w:pPr>
      <w:r>
        <w:rPr>
          <w:lang w:val="ru-RU"/>
        </w:rPr>
        <w:t>В 2021 году планируется продолжить деятельность по развитию творческого мышления детей. Привлечь новые методы работы для реализации этой цели.</w:t>
      </w:r>
    </w:p>
    <w:p w:rsidR="000356E7" w:rsidRPr="002931DE" w:rsidRDefault="002931DE">
      <w:pPr>
        <w:pStyle w:val="10"/>
        <w:widowControl/>
        <w:spacing w:after="150"/>
        <w:rPr>
          <w:lang w:val="ru-RU"/>
        </w:rPr>
      </w:pPr>
      <w:r>
        <w:rPr>
          <w:lang w:val="ru-RU"/>
        </w:rPr>
        <w:t xml:space="preserve">Еще одной важной задачей будет развитие эмоционального интеллекта. </w:t>
      </w:r>
    </w:p>
    <w:p w:rsidR="000356E7" w:rsidRPr="002931DE" w:rsidRDefault="002931DE">
      <w:pPr>
        <w:pStyle w:val="10"/>
        <w:widowControl/>
        <w:spacing w:after="150"/>
        <w:rPr>
          <w:lang w:val="ru-RU"/>
        </w:rPr>
      </w:pPr>
      <w:r>
        <w:rPr>
          <w:lang w:val="ru-RU"/>
        </w:rPr>
        <w:t xml:space="preserve">В целях привлечения родителей к участию в образовательном процессе включить в план работы с семьями новые формы. </w:t>
      </w:r>
    </w:p>
    <w:p w:rsidR="000356E7" w:rsidRPr="002931DE" w:rsidRDefault="002931DE">
      <w:pPr>
        <w:pStyle w:val="10"/>
        <w:widowControl/>
        <w:spacing w:after="150"/>
        <w:rPr>
          <w:lang w:val="ru-RU"/>
        </w:rPr>
      </w:pPr>
      <w:r>
        <w:rPr>
          <w:lang w:val="ru-RU"/>
        </w:rPr>
        <w:t>Для педагогов одним из перспективных направлений деятельности будет являться дальнейшее повышение профессиональной компетентности: курсы, самообразование, педагогические сообщества, в том числе, и в социальных сетях.</w:t>
      </w: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Default="000356E7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</w:p>
    <w:p w:rsidR="000356E7" w:rsidRPr="002931DE" w:rsidRDefault="002931DE">
      <w:pPr>
        <w:pStyle w:val="10"/>
        <w:widowControl/>
        <w:spacing w:after="150"/>
        <w:jc w:val="center"/>
        <w:rPr>
          <w:lang w:val="ru-RU"/>
        </w:rPr>
      </w:pPr>
      <w:r>
        <w:rPr>
          <w:rFonts w:cs="Times New Roman"/>
          <w:b/>
          <w:lang w:val="ru-RU"/>
        </w:rPr>
        <w:lastRenderedPageBreak/>
        <w:t>ПОКАЗАТЕЛИ</w:t>
      </w:r>
    </w:p>
    <w:p w:rsidR="000356E7" w:rsidRDefault="002931DE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ДЕЯТЕЛЬНОСТИ ДОШКОЛЬНОЙ</w:t>
      </w:r>
    </w:p>
    <w:p w:rsidR="000356E7" w:rsidRDefault="002931DE">
      <w:pPr>
        <w:pStyle w:val="10"/>
        <w:widowControl/>
        <w:spacing w:after="15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ОБРАЗОВАТЕЛЬНОЙ ОРГАНИЗАЦИИ,</w:t>
      </w:r>
    </w:p>
    <w:p w:rsidR="000356E7" w:rsidRDefault="002931DE">
      <w:pPr>
        <w:pStyle w:val="10"/>
        <w:widowControl/>
        <w:spacing w:after="150"/>
        <w:jc w:val="center"/>
        <w:rPr>
          <w:rFonts w:cs="Times New Roman"/>
          <w:b/>
        </w:rPr>
      </w:pPr>
      <w:r>
        <w:rPr>
          <w:rFonts w:cs="Times New Roman"/>
          <w:b/>
        </w:rPr>
        <w:t>ПОДЛЕЖАЩЕЙ САМООБСЛЕДОВАНИЮ</w:t>
      </w:r>
    </w:p>
    <w:tbl>
      <w:tblPr>
        <w:tblW w:w="9645" w:type="dxa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51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508"/>
        <w:gridCol w:w="2424"/>
      </w:tblGrid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8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деятельность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численность воспитанников, осваивающих образовательную программу дошкольного образования в режиме полного дня (12 ча</w:t>
            </w:r>
            <w:r>
              <w:rPr>
                <w:rFonts w:cs="Times New Roman"/>
                <w:lang w:val="ru-RU"/>
              </w:rPr>
              <w:softHyphen/>
              <w:t>сов)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</w:rPr>
              <w:t>16 человек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 xml:space="preserve"> человек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численность воспитанников в возрасте от 3 до 7 лет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 xml:space="preserve">14 </w:t>
            </w:r>
            <w:r>
              <w:rPr>
                <w:rFonts w:cs="Times New Roman"/>
              </w:rPr>
              <w:t>человек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воспитанников в общей чис</w:t>
            </w:r>
            <w:r>
              <w:rPr>
                <w:rFonts w:cs="Times New Roman"/>
                <w:lang w:val="ru-RU"/>
              </w:rPr>
              <w:softHyphen/>
              <w:t>ленности воспитанников, получающих услуги присмотра и ухода в ре</w:t>
            </w:r>
            <w:r>
              <w:rPr>
                <w:rFonts w:cs="Times New Roman"/>
                <w:lang w:val="ru-RU"/>
              </w:rPr>
              <w:softHyphen/>
              <w:t>жиме полного дня (12 часов):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 xml:space="preserve">16 </w:t>
            </w:r>
            <w:r>
              <w:rPr>
                <w:rFonts w:cs="Times New Roman"/>
              </w:rPr>
              <w:t>человек /</w:t>
            </w:r>
            <w:r>
              <w:rPr>
                <w:rFonts w:cs="Times New Roman"/>
                <w:lang w:val="ru-RU"/>
              </w:rPr>
              <w:t xml:space="preserve"> 100%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воспитанников с ограничен</w:t>
            </w:r>
            <w:r>
              <w:rPr>
                <w:rFonts w:cs="Times New Roman"/>
                <w:lang w:val="ru-RU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 xml:space="preserve"> дней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численность педагогических работников, в том числе муз руководители, старший воспитатель: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 xml:space="preserve">5 </w:t>
            </w:r>
            <w:r>
              <w:rPr>
                <w:rFonts w:cs="Times New Roman"/>
              </w:rPr>
              <w:t>человек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1.7.1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 xml:space="preserve"> человек / </w:t>
            </w:r>
            <w:r>
              <w:rPr>
                <w:rFonts w:cs="Times New Roman"/>
                <w:lang w:val="ru-RU"/>
              </w:rPr>
              <w:t>80</w:t>
            </w:r>
            <w:r>
              <w:rPr>
                <w:rFonts w:cs="Times New Roman"/>
              </w:rPr>
              <w:t>%</w:t>
            </w:r>
          </w:p>
        </w:tc>
      </w:tr>
      <w:tr w:rsidR="000356E7">
        <w:trPr>
          <w:trHeight w:val="1100"/>
        </w:trPr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1.7.2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>
              <w:rPr>
                <w:rFonts w:cs="Times New Roman"/>
                <w:lang w:val="ru-RU"/>
              </w:rPr>
              <w:softHyphen/>
              <w:t>филя)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>4</w:t>
            </w:r>
            <w:r w:rsidRPr="002931D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человека / </w:t>
            </w:r>
            <w:r>
              <w:rPr>
                <w:rFonts w:cs="Times New Roman"/>
                <w:lang w:val="ru-RU"/>
              </w:rPr>
              <w:t>80</w:t>
            </w:r>
            <w:r>
              <w:rPr>
                <w:rFonts w:cs="Times New Roman"/>
              </w:rPr>
              <w:t>%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1.7.3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 xml:space="preserve"> человек / </w:t>
            </w: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%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1.7.4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>
              <w:rPr>
                <w:rFonts w:cs="Times New Roman"/>
                <w:lang w:val="ru-RU"/>
              </w:rPr>
              <w:softHyphen/>
              <w:t>правленности (профиля)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 xml:space="preserve"> человек / </w:t>
            </w: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%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>
              <w:rPr>
                <w:rFonts w:cs="Times New Roman"/>
                <w:lang w:val="ru-RU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1.8.1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1.8.2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>1человек/ 20%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8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1.9.1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1.9.2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человек/ 20%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</w:rPr>
              <w:t>-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и администра</w:t>
            </w:r>
            <w:r>
              <w:rPr>
                <w:rFonts w:cs="Times New Roman"/>
                <w:lang w:val="ru-RU"/>
              </w:rPr>
              <w:softHyphen/>
              <w:t>тивно-хозяйственных работников, прошедших за последние 5 лет по</w:t>
            </w:r>
            <w:r>
              <w:rPr>
                <w:rFonts w:cs="Times New Roman"/>
                <w:lang w:val="ru-RU"/>
              </w:rPr>
              <w:softHyphen/>
              <w:t>вышение квалификации/профессиональную переподготовку по про</w:t>
            </w:r>
            <w:r>
              <w:rPr>
                <w:rFonts w:cs="Times New Roman"/>
                <w:lang w:val="ru-RU"/>
              </w:rPr>
              <w:softHyphen/>
              <w:t>филю педагогической деятельности или иной осуществляемой в обра</w:t>
            </w:r>
            <w:r>
              <w:rPr>
                <w:rFonts w:cs="Times New Roman"/>
                <w:lang w:val="ru-RU"/>
              </w:rPr>
              <w:softHyphen/>
              <w:t>зовательной организации деятельности, в общей численности педаго</w:t>
            </w:r>
            <w:r>
              <w:rPr>
                <w:rFonts w:cs="Times New Roman"/>
                <w:lang w:val="ru-RU"/>
              </w:rPr>
              <w:softHyphen/>
              <w:t>гических и административно-хозяйственных работников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 xml:space="preserve">4 </w:t>
            </w:r>
            <w:r>
              <w:rPr>
                <w:rFonts w:cs="Times New Roman"/>
              </w:rPr>
              <w:t>человек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/ </w:t>
            </w:r>
            <w:r w:rsidR="00A77B73">
              <w:rPr>
                <w:rFonts w:cs="Times New Roman"/>
                <w:lang w:val="ru-RU"/>
              </w:rPr>
              <w:t>36</w:t>
            </w:r>
            <w:r>
              <w:rPr>
                <w:rFonts w:cs="Times New Roman"/>
              </w:rPr>
              <w:t>%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Численность/удельный вес численности педагогических и администра</w:t>
            </w:r>
            <w:r>
              <w:rPr>
                <w:rFonts w:cs="Times New Roman"/>
                <w:lang w:val="ru-RU"/>
              </w:rPr>
              <w:softHyphen/>
              <w:t>тивно-хозяйственных работников, прошедших повышение квалифика</w:t>
            </w:r>
            <w:r>
              <w:rPr>
                <w:rFonts w:cs="Times New Roman"/>
                <w:lang w:val="ru-RU"/>
              </w:rPr>
              <w:softHyphen/>
              <w:t>ции по применению в образовательном процессе федеральных государ</w:t>
            </w:r>
            <w:r>
              <w:rPr>
                <w:rFonts w:cs="Times New Roman"/>
                <w:lang w:val="ru-RU"/>
              </w:rPr>
              <w:softHyphen/>
              <w:t>ственных образовательных стандартов в общей численности педагоги</w:t>
            </w:r>
            <w:r>
              <w:rPr>
                <w:rFonts w:cs="Times New Roman"/>
                <w:lang w:val="ru-RU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 xml:space="preserve"> человек /</w:t>
            </w:r>
          </w:p>
          <w:p w:rsidR="000356E7" w:rsidRDefault="002931DE">
            <w:pPr>
              <w:pStyle w:val="ac"/>
              <w:spacing w:after="150"/>
              <w:jc w:val="center"/>
            </w:pPr>
            <w:r>
              <w:rPr>
                <w:rFonts w:cs="Times New Roman"/>
                <w:lang w:val="ru-RU"/>
              </w:rPr>
              <w:t>16</w:t>
            </w:r>
            <w:r>
              <w:rPr>
                <w:rFonts w:cs="Times New Roman"/>
              </w:rPr>
              <w:t xml:space="preserve"> человек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  <w:tc>
          <w:tcPr>
            <w:tcW w:w="8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1.15.1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Музыкального руководителя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1.15.2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Инструктора по физической культуре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1.15.3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Учителя-логопеда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1.15.4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Логопеда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1.15.5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Учителя-дефектолога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1.15.6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Педагога-психолога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8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Инфраструктура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Наличие физкультурного зала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2.2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Наличие музыкального зала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нет</w:t>
            </w:r>
          </w:p>
        </w:tc>
      </w:tr>
      <w:tr w:rsidR="000356E7"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6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56E7" w:rsidRDefault="002931DE">
            <w:pPr>
              <w:pStyle w:val="ac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Наличие прогулочных площадок, обеспечивающих физическую актив</w:t>
            </w:r>
            <w:r>
              <w:rPr>
                <w:rFonts w:cs="Times New Roman"/>
                <w:lang w:val="ru-RU"/>
              </w:rPr>
              <w:softHyphen/>
              <w:t>ность и разнообразную игровую деятельность воспитанников на про</w:t>
            </w:r>
            <w:r>
              <w:rPr>
                <w:rFonts w:cs="Times New Roman"/>
                <w:lang w:val="ru-RU"/>
              </w:rPr>
              <w:softHyphen/>
              <w:t>гулке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  <w:right w:w="72" w:type="dxa"/>
            </w:tcMar>
          </w:tcPr>
          <w:p w:rsidR="000356E7" w:rsidRDefault="002931DE">
            <w:pPr>
              <w:pStyle w:val="ac"/>
              <w:spacing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</w:tbl>
    <w:p w:rsidR="000356E7" w:rsidRDefault="000356E7">
      <w:pPr>
        <w:pStyle w:val="10"/>
        <w:widowControl/>
        <w:spacing w:after="150"/>
        <w:jc w:val="center"/>
        <w:rPr>
          <w:rFonts w:cs="Times New Roman"/>
        </w:rPr>
      </w:pPr>
    </w:p>
    <w:p w:rsidR="000356E7" w:rsidRDefault="000356E7">
      <w:pPr>
        <w:pStyle w:val="1"/>
      </w:pPr>
    </w:p>
    <w:sectPr w:rsidR="000356E7">
      <w:pgSz w:w="11906" w:h="16838"/>
      <w:pgMar w:top="1134" w:right="845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E22"/>
    <w:multiLevelType w:val="hybridMultilevel"/>
    <w:tmpl w:val="F9DA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05FE"/>
    <w:multiLevelType w:val="multilevel"/>
    <w:tmpl w:val="0E7C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3150CE7"/>
    <w:multiLevelType w:val="multilevel"/>
    <w:tmpl w:val="6AF227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567838"/>
    <w:multiLevelType w:val="multilevel"/>
    <w:tmpl w:val="7E6C8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4534B5F"/>
    <w:multiLevelType w:val="multilevel"/>
    <w:tmpl w:val="5E72B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4444A1"/>
    <w:multiLevelType w:val="multilevel"/>
    <w:tmpl w:val="39F6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B61155"/>
    <w:multiLevelType w:val="multilevel"/>
    <w:tmpl w:val="31945F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25066B5"/>
    <w:multiLevelType w:val="multilevel"/>
    <w:tmpl w:val="05E0E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0D4AC6"/>
    <w:multiLevelType w:val="multilevel"/>
    <w:tmpl w:val="C5968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D25BBE"/>
    <w:multiLevelType w:val="multilevel"/>
    <w:tmpl w:val="A5FAD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7E61FF"/>
    <w:multiLevelType w:val="multilevel"/>
    <w:tmpl w:val="80A6B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E7"/>
    <w:rsid w:val="000356E7"/>
    <w:rsid w:val="001630FD"/>
    <w:rsid w:val="002931DE"/>
    <w:rsid w:val="00676332"/>
    <w:rsid w:val="00A06629"/>
    <w:rsid w:val="00A77B73"/>
    <w:rsid w:val="00B973CD"/>
    <w:rsid w:val="00F1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F46A9"/>
    <w:rPr>
      <w:color w:val="0000FF"/>
      <w:u w:val="single"/>
    </w:rPr>
  </w:style>
  <w:style w:type="character" w:styleId="a3">
    <w:name w:val="Strong"/>
    <w:basedOn w:val="a0"/>
    <w:rsid w:val="008F46A9"/>
    <w:rPr>
      <w:b/>
      <w:bCs/>
    </w:rPr>
  </w:style>
  <w:style w:type="character" w:customStyle="1" w:styleId="apple-converted-space">
    <w:name w:val="apple-converted-space"/>
    <w:basedOn w:val="a0"/>
    <w:rsid w:val="008F46A9"/>
  </w:style>
  <w:style w:type="character" w:customStyle="1" w:styleId="ListLabel1">
    <w:name w:val="ListLabel 1"/>
    <w:rPr>
      <w:rFonts w:cs="Courier New"/>
    </w:rPr>
  </w:style>
  <w:style w:type="character" w:customStyle="1" w:styleId="a4">
    <w:name w:val="Текст выноски Знак"/>
    <w:basedOn w:val="a0"/>
    <w:uiPriority w:val="99"/>
    <w:semiHidden/>
    <w:rsid w:val="00D669DC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OpenSymbol"/>
    </w:rPr>
  </w:style>
  <w:style w:type="paragraph" w:customStyle="1" w:styleId="a6">
    <w:name w:val="Заголовок"/>
    <w:basedOn w:val="a"/>
    <w:next w:val="a7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pPr>
      <w:widowControl w:val="0"/>
      <w:spacing w:line="276" w:lineRule="auto"/>
    </w:pPr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1"/>
    <w:pPr>
      <w:suppressLineNumbers/>
    </w:pPr>
    <w:rPr>
      <w:rFonts w:cs="Arial"/>
    </w:rPr>
  </w:style>
  <w:style w:type="paragraph" w:customStyle="1" w:styleId="1">
    <w:name w:val="Обычный1"/>
    <w:rsid w:val="008F46A9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10">
    <w:name w:val="Основной текст1"/>
    <w:basedOn w:val="1"/>
    <w:rsid w:val="008F46A9"/>
    <w:pPr>
      <w:spacing w:after="120" w:line="288" w:lineRule="auto"/>
    </w:pPr>
  </w:style>
  <w:style w:type="paragraph" w:customStyle="1" w:styleId="ab">
    <w:name w:val="Заглавие"/>
    <w:basedOn w:val="1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Содержимое таблицы"/>
    <w:basedOn w:val="1"/>
    <w:rsid w:val="008F46A9"/>
    <w:pPr>
      <w:suppressLineNumbers/>
    </w:pPr>
  </w:style>
  <w:style w:type="paragraph" w:styleId="ad">
    <w:name w:val="Normal (Web)"/>
    <w:basedOn w:val="1"/>
    <w:rsid w:val="008F46A9"/>
    <w:pPr>
      <w:widowControl/>
      <w:spacing w:before="280" w:after="280"/>
      <w:textAlignment w:val="auto"/>
    </w:pPr>
    <w:rPr>
      <w:rFonts w:eastAsia="Times New Roman" w:cs="Times New Roman"/>
      <w:lang w:val="ru-RU" w:eastAsia="ru-RU" w:bidi="ar-SA"/>
    </w:rPr>
  </w:style>
  <w:style w:type="paragraph" w:styleId="ae">
    <w:name w:val="List Paragraph"/>
    <w:basedOn w:val="1"/>
    <w:rsid w:val="008F46A9"/>
    <w:pPr>
      <w:ind w:left="720"/>
    </w:pPr>
  </w:style>
  <w:style w:type="paragraph" w:customStyle="1" w:styleId="af">
    <w:name w:val="Содержимое врезки"/>
    <w:basedOn w:val="1"/>
  </w:style>
  <w:style w:type="paragraph" w:styleId="af0">
    <w:name w:val="Balloon Text"/>
    <w:basedOn w:val="a"/>
    <w:uiPriority w:val="99"/>
    <w:semiHidden/>
    <w:unhideWhenUsed/>
    <w:rsid w:val="00D669DC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F46A9"/>
    <w:rPr>
      <w:color w:val="0000FF"/>
      <w:u w:val="single"/>
    </w:rPr>
  </w:style>
  <w:style w:type="character" w:styleId="a3">
    <w:name w:val="Strong"/>
    <w:basedOn w:val="a0"/>
    <w:rsid w:val="008F46A9"/>
    <w:rPr>
      <w:b/>
      <w:bCs/>
    </w:rPr>
  </w:style>
  <w:style w:type="character" w:customStyle="1" w:styleId="apple-converted-space">
    <w:name w:val="apple-converted-space"/>
    <w:basedOn w:val="a0"/>
    <w:rsid w:val="008F46A9"/>
  </w:style>
  <w:style w:type="character" w:customStyle="1" w:styleId="ListLabel1">
    <w:name w:val="ListLabel 1"/>
    <w:rPr>
      <w:rFonts w:cs="Courier New"/>
    </w:rPr>
  </w:style>
  <w:style w:type="character" w:customStyle="1" w:styleId="a4">
    <w:name w:val="Текст выноски Знак"/>
    <w:basedOn w:val="a0"/>
    <w:uiPriority w:val="99"/>
    <w:semiHidden/>
    <w:rsid w:val="00D669DC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OpenSymbol"/>
    </w:rPr>
  </w:style>
  <w:style w:type="paragraph" w:customStyle="1" w:styleId="a6">
    <w:name w:val="Заголовок"/>
    <w:basedOn w:val="a"/>
    <w:next w:val="a7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pPr>
      <w:widowControl w:val="0"/>
      <w:spacing w:line="276" w:lineRule="auto"/>
    </w:pPr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1"/>
    <w:pPr>
      <w:suppressLineNumbers/>
    </w:pPr>
    <w:rPr>
      <w:rFonts w:cs="Arial"/>
    </w:rPr>
  </w:style>
  <w:style w:type="paragraph" w:customStyle="1" w:styleId="1">
    <w:name w:val="Обычный1"/>
    <w:rsid w:val="008F46A9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10">
    <w:name w:val="Основной текст1"/>
    <w:basedOn w:val="1"/>
    <w:rsid w:val="008F46A9"/>
    <w:pPr>
      <w:spacing w:after="120" w:line="288" w:lineRule="auto"/>
    </w:pPr>
  </w:style>
  <w:style w:type="paragraph" w:customStyle="1" w:styleId="ab">
    <w:name w:val="Заглавие"/>
    <w:basedOn w:val="1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Содержимое таблицы"/>
    <w:basedOn w:val="1"/>
    <w:rsid w:val="008F46A9"/>
    <w:pPr>
      <w:suppressLineNumbers/>
    </w:pPr>
  </w:style>
  <w:style w:type="paragraph" w:styleId="ad">
    <w:name w:val="Normal (Web)"/>
    <w:basedOn w:val="1"/>
    <w:rsid w:val="008F46A9"/>
    <w:pPr>
      <w:widowControl/>
      <w:spacing w:before="280" w:after="280"/>
      <w:textAlignment w:val="auto"/>
    </w:pPr>
    <w:rPr>
      <w:rFonts w:eastAsia="Times New Roman" w:cs="Times New Roman"/>
      <w:lang w:val="ru-RU" w:eastAsia="ru-RU" w:bidi="ar-SA"/>
    </w:rPr>
  </w:style>
  <w:style w:type="paragraph" w:styleId="ae">
    <w:name w:val="List Paragraph"/>
    <w:basedOn w:val="1"/>
    <w:rsid w:val="008F46A9"/>
    <w:pPr>
      <w:ind w:left="720"/>
    </w:pPr>
  </w:style>
  <w:style w:type="paragraph" w:customStyle="1" w:styleId="af">
    <w:name w:val="Содержимое врезки"/>
    <w:basedOn w:val="1"/>
  </w:style>
  <w:style w:type="paragraph" w:styleId="af0">
    <w:name w:val="Balloon Text"/>
    <w:basedOn w:val="a"/>
    <w:uiPriority w:val="99"/>
    <w:semiHidden/>
    <w:unhideWhenUsed/>
    <w:rsid w:val="00D669DC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hkola76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8E61-C150-4698-9B48-FDF14F65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16708</TotalTime>
  <Pages>18</Pages>
  <Words>5806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Андрей Иванов</cp:lastModifiedBy>
  <cp:revision>45</cp:revision>
  <dcterms:created xsi:type="dcterms:W3CDTF">2020-04-28T16:23:00Z</dcterms:created>
  <dcterms:modified xsi:type="dcterms:W3CDTF">2021-05-12T16:13:00Z</dcterms:modified>
  <dc:language>ru-RU</dc:language>
</cp:coreProperties>
</file>