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ndre\Pictures\im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08D" w:rsidRDefault="000B108D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D28" w:rsidRDefault="00FA3D28" w:rsidP="00FA3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A0B98" w:rsidRPr="008A0B98" w:rsidRDefault="00552654" w:rsidP="008A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1.2.4.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утренней гимнастики и завтрака в каждой возрастной группе определено режимом дня.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информация размещена на информационных стендах в приемных групп. При первом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посещении группы необходимо ознакомиться с данной информаций и придерживаться распорядка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организации детской жизни в учреждении, что обеспечит охрану и укрепление физического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здоровья детей, качество предоставление образовательных услуг.</w:t>
      </w:r>
    </w:p>
    <w:p w:rsidR="008A0B98" w:rsidRPr="008A0B98" w:rsidRDefault="00552654" w:rsidP="008A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1.2.5.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прихода ребенка в детский сад по любой причине необходимо позвонить до12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мобильному 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воспитателю группы, сообщить причину и период отсутствия. В случае отсутствия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ЧДС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каким-либо обстоятельствам (исключая причину болезни) независимо от длительности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отсутствия, необходимо написат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заявление на имя заведующего ЧДС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сохранении места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с указанием периода отсутствия ребенка и причины.</w:t>
      </w:r>
    </w:p>
    <w:p w:rsidR="008A0B98" w:rsidRPr="008A0B98" w:rsidRDefault="00552654" w:rsidP="008A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1.2.6.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прихода ребенка в детский сад после отсутствия, необходимо предупредить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медицинского работника о выходе ребенка в детский сад накануне.</w:t>
      </w:r>
    </w:p>
    <w:p w:rsidR="00D27193" w:rsidRPr="00D27193" w:rsidRDefault="00552654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1.2.7.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 проводят беседы и консультации для родителей (законных представителей) о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воспитаннике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утром до 8.3 и вечером после 17.00. В другое время педагог находится с детьми,</w:t>
      </w:r>
      <w:r w:rsidR="005526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отвлекать его от образовательного процесса категорически запрещается.</w:t>
      </w:r>
    </w:p>
    <w:p w:rsidR="00D27193" w:rsidRPr="00D27193" w:rsidRDefault="00004F52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5526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5526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 всем работникам учреждения необходимо обращаться на «Вы», по имени и отчеству,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независимо от возраста, спокойным тоном, уважительно. Спорные и конфликтные ситуации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 разрешать только в отсутствии детей.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 Оптимальное время для ухода детей домой с 17 до 19.00.</w:t>
      </w:r>
    </w:p>
    <w:p w:rsidR="00D27193" w:rsidRPr="00D27193" w:rsidRDefault="00004F52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1.3.1.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(законные представители) обязаны забрать ребенка из группы до 19 часов. В случае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неожиданной задержки, родитель (законный представитель) должен незамедлительно связаться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воспитателем группы и договориться о способах </w:t>
      </w:r>
      <w:proofErr w:type="gramStart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данной ситуации</w:t>
      </w:r>
      <w:proofErr w:type="gramEnd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1.3.2.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Запрещается забирать воспитанника из ДОУ, не поставив в известность воспитателя группы, 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поручать это детям, подросткам в возрасте до 18 лет, лицам в нетрезвом состоянии.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1.3.3.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отдельных случаях по желанию родители (законные представители) могут написать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персональные доверенности на лиц, которым доверено забирать ребенка из учреждения, которые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хранятся в личном деле ребенка.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1.3.4.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родители (законные представители) не могут лично забрать ребенка из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то требуется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заранее оповестить об этом воспитателя или администрацию детского сада, и сообщить, кто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будет забирать ребенка из числа тех лиц, которым родители это доверили.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1.3.5.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присутствии родителей во время прихода и ухода ребёнка ответственность за ребенка лежит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родителях (законных представителях), только после ухода последних ответственность ложиться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учреждение.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1.3.6.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того как ребенок передан родителям (законным представителям), он считается ушедшим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и учреждение перестает нести за него ответственность, даже если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продолжает находиться в пределах помещений или территории детского сада.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1.3.7. Для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избежания</w:t>
      </w:r>
      <w:proofErr w:type="spellEnd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недоразумений при уходе ребенка домой родителям (законным представителям)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рекомендуется сразу покинуть территорию детского сада.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1.3.8.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(законные представители) обязаны незамедлительно сообщать воспитателям группы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(или) администрации детского сада о смене номеров телефонов, адреса места жительства ребенка.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1.3.9.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родители (законные представители) не предупредили воспитателя и не забрали ребенка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 до 19 часов, воспитатель имеет право передать ребёнка в дежурный отдел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полиции МВД по г. Тейково.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1.3.10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 того как ребенок передан родителям (законным представителям), прогулки на территории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недопустимы.</w:t>
      </w:r>
    </w:p>
    <w:p w:rsidR="00C3375E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7193" w:rsidRPr="00D27193" w:rsidRDefault="00D27193" w:rsidP="00C337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РЕЖИМ ОБРАЗОВАТЕЛЬНОГО ПРОЦЕССА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 Образовательный процесс в ДОУ осуществляется:</w:t>
      </w:r>
    </w:p>
    <w:p w:rsidR="00D27193" w:rsidRPr="00C3375E" w:rsidRDefault="00D27193" w:rsidP="00C33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в соответствии с СанПиН 2.4.1.3049-13. «Санитарно-эпидемиологические требования </w:t>
      </w:r>
      <w:proofErr w:type="gramStart"/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D27193" w:rsidRPr="00C3375E" w:rsidRDefault="00D27193" w:rsidP="00C3375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устройству, содержанию и организации режима работы </w:t>
      </w:r>
      <w:proofErr w:type="gramStart"/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дошкольных</w:t>
      </w:r>
      <w:proofErr w:type="gramEnd"/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</w:t>
      </w:r>
    </w:p>
    <w:p w:rsidR="00D27193" w:rsidRPr="00C3375E" w:rsidRDefault="00D27193" w:rsidP="00C3375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организаций»;</w:t>
      </w:r>
    </w:p>
    <w:p w:rsidR="00D27193" w:rsidRPr="00C3375E" w:rsidRDefault="00D27193" w:rsidP="00C33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порядком организации и осуществления образовательной деятельности </w:t>
      </w:r>
      <w:proofErr w:type="gramStart"/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основным</w:t>
      </w:r>
    </w:p>
    <w:p w:rsidR="00C3375E" w:rsidRPr="00C3375E" w:rsidRDefault="00D27193" w:rsidP="00C3375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общеобразовательным программам – образовательным программам дошкольного образования,</w:t>
      </w:r>
      <w:r w:rsidR="00C3375E"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 приказом Министерства образования и науки Российской Федерации от 30.08.2013</w:t>
      </w:r>
      <w:r w:rsidR="00C3375E"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1014</w:t>
      </w:r>
      <w:r w:rsidR="00C3375E"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lang w:eastAsia="ru-RU"/>
        </w:rPr>
        <w:sym w:font="Symbol" w:char="F0FC"/>
      </w:r>
    </w:p>
    <w:p w:rsidR="00D27193" w:rsidRPr="00C3375E" w:rsidRDefault="00D27193" w:rsidP="00C33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циклограммой образовательной деятельности, утв</w:t>
      </w:r>
      <w:r w:rsidR="00C3375E"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ерждаемой приказом заведующего ЧДС</w:t>
      </w: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</w:t>
      </w:r>
      <w:r w:rsidR="00C3375E"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каждый учебный год.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всех возрастных групп устанавливается пятидневная учебная неделя.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3.3 Непосредственно образовательная деятельность начинается с 9 часов 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минут.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 Продолжительность НОД составляет: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группе раннего возраста – 10 минут;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младшей группе – 15 минут;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средней группе – 20 минут;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старшей группе – 25 минут;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подготовительной к школе группе – 30 минут.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Перерыв между периодами НОД составляет не менее 10 минут.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продолжительность учебного года – с 1 сентября по 31 мая;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летний оздоровительный период – с 1 июня по 31 августа.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3.5. </w:t>
      </w:r>
      <w:proofErr w:type="gramStart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образовательная деятельность в каждой возрастной группе определена основной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программой дошкольного 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ЧДС « Дошкола»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разработанной и утверждённой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учреждении, в соответствии с федеральным государственным образовательным стандартом 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учётом Примерной программы, которая определяет содержание обязательной части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Учреждения и предполагает комплексность подхода, обеспечивая развитие детей во всех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взаимодополняющих образовательных областях.</w:t>
      </w:r>
      <w:proofErr w:type="gramEnd"/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Примерный распорядок НОД для каждого возраста утверждается в начале каждого учебного года 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размещается на информационных стендах в приемных групп.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НОД могут вноситься изменения с учетом педагогической целесообразности и рациональности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 дня, погодных и временных условий.</w:t>
      </w:r>
    </w:p>
    <w:p w:rsidR="00C3375E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7193" w:rsidRPr="00D27193" w:rsidRDefault="00D27193" w:rsidP="00C337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ПРЕБЫВАНИЕ ДЕТЕЙ НА СВЕЖЕМ ВОЗДУХЕ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 Прогулки осуществляются на групповых прогулочных участках, закрепленных за каждой возрастной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группой, при отсутствии такой возможности (по погодным условиям, отсутствии участка и др.)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допускается проведение прогулок на спортивном участке.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воспитанники гуляют 2 раза в день (в утреннее и вечернее время). Продолжительность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ежедневных прогулок составляет 3-4 часа. При температуре воздуха ниже минус 15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° и скорости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ветра более 7м/с прогулки не проводятся.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летнее время утренний прием детей осуществляется на улице, исключение составляют дни,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когда неблагоприятные погодные условия (осадки).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 Прогулка не проводится при температуре воздуха ниже минус 15С и скорости ветра более 7 м/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иных случаях родители (законные представители) не имеют права требовать от воспитателей 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детского сада отмены данного режимного момента.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сложных погодных условиях каждое решение об отмене прогулки принимается заведующим.</w:t>
      </w:r>
    </w:p>
    <w:p w:rsidR="00D27193" w:rsidRPr="00D27193" w:rsidRDefault="00C3375E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 Администрация 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оставляет за собой право отказать родителям (законным представителям)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просьбе оставлять воспитанников во время прогулки в групповой комнате, так как,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требованиями СанПиН 2.4.1.3049-13 пункт 8.5, все помещения ежедневно и неоднократно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проветриваются в отсутствии детей.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летний период времени с 01 июня по 31 августа (при теплых, благоприятных погодный условиях)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вся жизнедеятельность и образовательная деятельность детей переносится на свежий воздух, данный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 считается оздоровительным.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4.8 Родители (законные представители) имеют право оказывать помощь воспитателям групп в создании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 для организации двигательной активности на прогулке (расчистка участка, постройка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ледяных форм и другое, по просьбе воспитателя).</w:t>
      </w:r>
    </w:p>
    <w:p w:rsidR="00D27193" w:rsidRPr="00D27193" w:rsidRDefault="00D27193" w:rsidP="00C337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ПОРЯДОК ПРИЕМА ПИЩИ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распорядке дня воспитанников строго регламентирован прием пищи, родители (законные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представители) должны помнить время кормления детей и не лишать воспитанника возможности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принятия пищи, не забирать его во время кормления, приводить к указанному времени.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 Родители (законные представители), приводящие детей после кормления должны помнить, что в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СанПиН 2.4.1.3049-13 по истечению времени приема пищи оставшаяся еда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ликвидируется.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просьбе родителей (законных представителей), при веских на то обстоятельствах, пища может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оставлена ребенку, но не более чем на 15 минут. При этом родители (законные представители)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 предупредить работников группы заблаговременно.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апрещается приносить в учреждение любые продукты питания, угощения.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 Продукты питания из детского сада на вынос не выдаются.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7193" w:rsidRPr="00D27193" w:rsidRDefault="00D27193" w:rsidP="00C337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6ОРГАНИЗАЦИЯ ДНЕВНОГО СНА В УЧРЕЖДЕНИИ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 Дневной сон детей в учреждении организуется в спальных комнатах.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 Дневной сон организуется послеобеденное время не менее 2-2,5 часа от суточной нормы сна.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 Сон для детей от 1,5 до 3 лет организуется однократно продолжительностью не менее 3 часов.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осле дневного сна во всех группах проводится гимнастика и закаливающие мероприятия.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 Родителям не рекомендуется забирать ребенка домой во время сна.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6.6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время сна детей присутствие воспитателя (его помощника) в спальне обязательно.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 Безопасность воспитанников в учреждении обеспечивается за счет организации охраны объекта,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телефонной связи, технических средств защиты, непосредственной связью через тревожную кнопку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правоохранительными службами.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 Безопасное пребывание ребенка в учреждении обеспечивается в соответствии с СанПиН 2.4.1.3049-13 «Санитарно-эпидемиологические требования к устройству, содержанию и организации режима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дошкольных образовательных организаций».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 Учреждение несет ответственность за жизнь и здоровье детей в помещениях и в пределах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 детского сада, во время экскурсионных поездок, прогулок организованных групп за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территорию детского сада, обеспечивая сопровождение детей из числа работников детского сада 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представителей), выразивших желание сопровождать детей.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7.4 Выход детей за территорию детского сада допускается только с разрешения родителей (законных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на основании приказа заведующего с назначением ответственных работников.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етыре раза в год в учреждении проходят общие учебные тренировки с включением средств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оповещения, при которых все дети и работники учреждения эвакуируются из помещений согласно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7.6 Пожарными правила запрещается оставлять коляски и санки, велосипеды и др. предметы под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лестницами, в холлах, у запасных выходов, в тамбурах, на путях эвакуации - это мешает эвакуации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и людей во время чрезвыча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йной ситуации. Администрация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несёт ответственность за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оставленные без присмотра вышеперечисленные вещи.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7.7 Своевременная информирование родителей (законных представителей) об изменении номера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телефона, места жительства ребенка, обстоятельств семейных проблем и конфликтных ситуаций,</w:t>
      </w:r>
      <w:r w:rsidR="00C337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настоящих правил раздела 2 обеспечивает безопасность пребывания ребенка в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ЧДС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7.8 Родители (законные представители), для обеспечения безопасности всех детей учреждения, должны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интересоваться о подозрительных людях, присутствующих на территории учреждения, обращать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 на детей, гуляющих без присмотра на территории детского сада, сообщать руководству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обо всех случаях нарушения безопасности.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7.9 Родителям (законным представителям) необходимо беседовать с детьми по вопросам безопасности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жизнедеятельности, о соблюдении дисциплины и о выполнении требований работников детского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 для обеспечения безопасности.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обеспечения безопасности детей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запрещается давать ребенку в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жевательную резинку,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конфеты, чипсы, сухарики, какие-либо напитки в упаковке.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7.11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избежание случаев травматизма, родителям необходимо проверять содержимое карманов в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одежде ребенка на наличие опасных предметов. Категорич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ески запрещается приносить в ЧДС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острые, режущие, колющие, стреляющие, стеклянные предметы, а также мелкие предметы (бусинки,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пуговицы и т. п.), таблетки и другие лекарственные средства.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7.12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рекомендуется надевать воспитаннику золотые и серебряные украшения, давать с собой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дорогостоящие игрушки, мобильные телефоны, а также игрушки, имитирующие оружие. За золотые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серебряные вещи, а также за дорогостоящие предметы администрация 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ответственности не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несет.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7.13 Родители (законные представители) первые воспитатели ребенка. Родители ребенка обязаны: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прививать культуру поведения своему ребенку, доводить до его сознания, что в группе детям не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разрешается обижать друг друга, не разрешается «давать сдачи», брать без разрешения чужие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вещи, в том числе принесенные из дома игрушки других детей; портить и ломать результаты труда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других детей. Это требование продиктовано соображениями безопасности.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7.14 Родитель (законный представитель), разрешая своему ребенку принести личную игрушку в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сад, соглашается с мыслью, что «я и мой ребенок не расстроимся, если с ней будут играть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другие дети или она испортится». Воспитанник может принести в детский сад личную игрушку,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она чистая и не содержит мелких опасных деталей и соответствует требованиям СанПиН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2.4.1.3049-13. За сохранность принесенной из дома игрушки, воспитатель и детский сад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ответственности не несут.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сли ребенок забрал домой игрушку из детского сада (в том числе и игрушку другого ребенка), то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(законные представители) обязаны незамедлительно вернуть ее, разъяснив малышу,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почему это запрещено.</w:t>
      </w:r>
    </w:p>
    <w:p w:rsidR="00D27193" w:rsidRPr="00D27193" w:rsidRDefault="00E87470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7.16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запрещается: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находиться посторонним лицам в групповых и других помещениях детского сада без</w:t>
      </w:r>
      <w:r w:rsidR="00E87470"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администрации;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проходить в групповые помещения в верхней одежде, в грязной обуви;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посещать утренники в музыкальном зале без второй обуви;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громко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разговаривать в помещениях ЧДС</w:t>
      </w: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нецензурно или в грубой форме выражаться;</w:t>
      </w:r>
    </w:p>
    <w:p w:rsidR="00D27193" w:rsidRPr="00E87470" w:rsidRDefault="00D27193" w:rsidP="00E87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вести беседы, дискуссионные споры между родителями в приемных детского сада;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7.17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атегорически запрещается родителям (законным представителям) унижать честь и достоинство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чужого ребёнка, применять меры физического и психического насилия. Все вопросы,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возникающие по отношению к другим детям, решаются с воспитателем. Если воспитатель не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принял мер, не разрешил вопрос необходимо обратиться к руководителю учреждения.</w:t>
      </w:r>
    </w:p>
    <w:p w:rsidR="00D27193" w:rsidRPr="00D27193" w:rsidRDefault="00D27193" w:rsidP="00E874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ЗДОРОВЬЕ РЕБЕНКА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 Согласно требованиям СанПиН 2.4.1.3049-13 приём детей, впервые поступающих в дошкольные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образовательные организации, осуществляется на основании медицинского заключения за подписью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участкового педиатра, заведующего детским отделением поликлиники и заверенного печатью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поликлиники.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8.2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поступлении ребенка в детское дошкольное учреждение медицинский работник,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осуществляющий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наблюдение за детьми, собирает у родителей дополнительные сведения об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особенностях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развития и поведения ребенка, делает индивидуальные назначения по режиму дня,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питанию и оздоровительным мероприятиям. Особенности ребенка доводятся до сведения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воспитателей группы.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8.3 Родители (законные представители) обязаны приводить ребен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 в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здоровым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информировать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воспитателей о каких-либо изменениях, произошедших в состоянии здоровья ребенка дома.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8.4 Ежедневный утренний приём детей проводится воспитателями, которые опрашивают родителей 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здоровья детей. Утренний фильтр детей проводится в присутствии родителей (законных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 По показаниям (при наличии катаральных явлений, явлений интоксикации)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воспитатели обращаются к медицинской сестре, которая осматривает зев, кожу, проводит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термометрию. Выявленные больные дети или дети с подозрением на заболевание в детский сад не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принимаются.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случае расхождения мнения родителей о состоянии здоровья ребёнка с мнением воспитателя и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(или) медицинского работника, составляется акт осмотра ребёнка, который подписывается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воспитателем, медицинским работником и независимым родителем. В случае необходимости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приглашается руководитель дошкольного учреждения.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8.6 Воспитатель фиксирует в «Журнале утреннего фильтра» в присутствии родителей наличие у ребенка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синяков, гематом, ушибов, повреждений кожных покровов, при этом он имеет право выяснить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причину данных травм, каждый факт сообщается руководителю учреждения. При не однократных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выявлениях у одного и того же ребенка домашних травм педагог пишет докладную записку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руководителю учреждения. Руководитель учреждения обращается в отдел по опеки и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попечительству и охраны прав детства г. Тейково с заявлением о выявленных фактах с целью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официальной проверки условий жизни ребенка в семье.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8.7 Заболевших в течение д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ня детей изолируют от здоровых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прихода родителей. Воспитатель принимает меры по информированию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родителей о заболевании ребенка. 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8.8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выводе ребенка из детского сада со с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правкой от медицинского работника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подозрением на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заболевание, родители (законные представители) обязаны привести ребенка в детский сад со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справкой от врача о состоянии здоровья (подтверждение, что ребенок здоров и может посещать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8.9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получении ребёнком травмы или при подозрении на серьезное заболевание, требующее оказания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квалифицированной медицинской помощи в условиях лечебного учреждения, в детском саду принят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следующий алгоритм действий работников: воспитатель обращается 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медицинскому работнику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ребенку</w:t>
      </w:r>
      <w:r w:rsidR="00E87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оказывается первая медицинская помощь 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медицинским работником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непосредственно самим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воспитателем, в случае отсутствия медицинского работника.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Одновременно сообщается родителям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(законными представителями) о происшествии, по согласованию с родителями (законными</w:t>
      </w:r>
      <w:proofErr w:type="gramEnd"/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представителями) принимается решение о дальнейших действиях, в особых случаях вызывается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скорая помощь. При отсутствии связи с родителями (законными представителями) работники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учреждения, при наличии угрозы жизни ребенка, имеют право самостоятельно вызвать скорую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помощь, при госпитализации сопроводить ребенка в лечебное учреждение и находиться с ребенком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прибытия родителей (законных представителей).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0.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получении ребёнком травмы в детском саду во время проведения образовательного процесса,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 созданная комиссия в течение трех дней проводит служебное расследование с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заполнением акта о несчастном случае с воспитанником (формы Н-2). Родители (законные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представители) имеет право ознакомиться с результатами работы комиссии, в случае доказательства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вины должностных лиц потребовать применения мер наказания, предусмотренных законодательством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РФ.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8.11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МУ 3.2.1756-03.3.2. «Профилактика паразитарных болезней. Эпидемиологический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надзор за паразитарными болезнями. Методические указания», дети дошкольных образовательных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 подлежат ежедневному осмотру на педикулёз. Обязательному осмотру подлежат дети,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возвращающиеся после длительного (более недели) отсутствия и вновь поступающие. Ежедневный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осмотр проводят воспитатели, еженедельный - медицинские работники. При выявлении головного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педикулёза в дошкольном учреждении с режимом ежедневного посещения, ребёнка выводят из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коллектива. Медицинский работник даёт рекомендации родителям по уничтожению вшей либо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направляет ребёнка в санитарный пропускник, дезинфекционное учреждение. Ребёнка принимают в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дошкольное образовательное учреждение после контрольного осмотра. Если у ребёнка выявлен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педикулёз, в том числе вне образовательного учреждения (в поликлинике, на дому и др.),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медицинский работник дошкольного образовательного учреждения проводит осмотр всех детей и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обслуживающего персонала группы. Результаты осмотра заносят в специальный журнал.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8.12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СанПиН 2.4.1.3049-13 после перенесённого заболевания, а также отсутствия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более 5 дней (за исключением выходных и праздничных дней) дети принимаются в детский сад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при наличии справки с указанием диагноза, длительности заболевания и сведений об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отсутствии контакта с инфекционными больными. После длительного отсутствия по причине болезни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после перенесенного ребенком серьезного заболевания прием ребенка осуществляется через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медицинский кабинет и осмотр старшей медицинской сестры.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8.13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необходимости применения медицинских отводов и индивидуального режима дня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ребёнка, данные рекомендации должны быть отражены в медицинской справке, представленной в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дошкольное учреждение.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8.14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подозрении на предоставление родителями фиктивной медицинской справки о том, что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здоров, заведующий детским садом, медицинский работник совместно с представителями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 имеют право обратиться в медицинские учреждения и правоохранительные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органы, в компетенцию которых входит проверка достоверности сведений, содержащихся в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медицинских справках.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8.15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профилактики контагиозных гельминтозов (энтеробиоза и гименолепидоза) все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воспитанники один раз в год (после летнего отпуска) проходят однократные лабораторные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исследования с предоставлением результатов обследования в медицинский кабинет учреждения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(СанПиН 2.4.1. 3049-13 пункт 18.2.1.).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8.16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детском дошкольном учреждении в соответствии с действующими инструкциями проводятся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санитарно-эпидемиологические мероприятия, направленные на предупреждение распространения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 в группе или вне группы, в зависимости от характера инфекции и способа передачи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(карантин, дезинфекция, прививки и пр.).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8.17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период высокой заболеваемости респираторными инфекциями в детском саду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профилактические мероприятия проводятся в соответствии с СанПиН 2.4.1.3049-13.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8.18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введении в группе любого карантинного режима, дети, не входившие в контакт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заболевшим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группу не принимаются. В карантинной группе устанавливается особый санитарно–эпидемиологический режим, соответствующий виду заболевания. При этом продолжающие посещать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группу дети и родители (законные представители) обязаны соблюдать установленные режим 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необходимые мероприятия.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8.19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у ребенка есть пищевая аллергия или другие виды аллергии, то родитель (законный</w:t>
      </w:r>
      <w:proofErr w:type="gramEnd"/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представитель), должен в обязательном порядке представить заключение ВК, при других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заболеваниях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справку от педиатра или узкого специалиста.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имеются другие особенности здоровья или развития,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родитель (законный представитель) должен поставить в известность медицинского работника,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персональным данным о состоянии здоровья детей имеют доступ руководитель учреждения,</w:t>
      </w:r>
    </w:p>
    <w:p w:rsidR="00D27193" w:rsidRPr="00D27193" w:rsidRDefault="00CD5E8B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Медицинский работник,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необходимости воспитатель группы.</w:t>
      </w:r>
    </w:p>
    <w:p w:rsidR="00D27193" w:rsidRPr="00D27193" w:rsidRDefault="00CD5E8B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запрещено передавать какие-либо лекарства воспитателям групп родителями (законными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представителями) для приема ребенку. Родителям категорически запрещается давать лекарства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детям для самостоятельного приема лекарственных сре</w:t>
      </w:r>
      <w:proofErr w:type="gramStart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дств в д</w:t>
      </w:r>
      <w:proofErr w:type="gramEnd"/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етском саду.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переводе ребенка из другого детского дошкольного учреждения в медкарте должны быть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отражены следующие сведения:</w:t>
      </w:r>
    </w:p>
    <w:p w:rsidR="00D27193" w:rsidRPr="00CD5E8B" w:rsidRDefault="00D27193" w:rsidP="00CD5E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выбывания;</w:t>
      </w:r>
    </w:p>
    <w:p w:rsidR="00D27193" w:rsidRPr="00CD5E8B" w:rsidRDefault="00D27193" w:rsidP="00CD5E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последнее посещение детского сада;</w:t>
      </w:r>
    </w:p>
    <w:p w:rsidR="00D27193" w:rsidRPr="00CD5E8B" w:rsidRDefault="00D27193" w:rsidP="00CD5E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 об отсутствии (наличии) карантина в саду, группе;</w:t>
      </w:r>
    </w:p>
    <w:p w:rsidR="00D27193" w:rsidRPr="00CD5E8B" w:rsidRDefault="00D27193" w:rsidP="00CD5E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лица выдавшего карту.</w:t>
      </w:r>
    </w:p>
    <w:p w:rsidR="00D27193" w:rsidRPr="00D27193" w:rsidRDefault="00D27193" w:rsidP="00CD5E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ВНЕШНИЙ ВИД И ОДЕЖДА ВОСПИТАННИКА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9.1 Ребенка необходимо приводить в ДОУ в опрятном виде, в чистой и удобной одежде и обуви,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сезону, без посторонних запахов (духи, табак и т.д.). Родители (законные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представители) должны следить за исправностью застежек (молний),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наличии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пуговиц и шнурков.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9.2 Воспитанник должен быть чисто умыт, иметь чистые нос, уши, руки и ноги. Подстриженные ногти;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подстриженные и тщательно расчесанные, аккуратно заплетенные волосы; чистое нижнее белье (в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целях личной гигиены мальчиков и девочек необходима ежедневная смена нательного нижнего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белья).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9.3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сли внешний вид и одежда воспитанника неопрятна, воспитатель вправе сделать замечание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родителю (законному представителю) и потребовать надлежащего ухода за ребенком.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9.4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создания комфортных условий пребывания ребенка в ДОУ родитель (законный представитель)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 обеспечить следующее: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сменную обувь: тапочки (или сандалии) с каблучком и жестким задником на твердой подошве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строго по размеру ноги (это обязательно для правильного формирования стопы, чтобы нога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все время четко фиксировалась и не «западала» на стороны, т.к. формирование стопы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заканчивается к 7-8 годам). Основное требование – удобство для ребенка в процессе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самообслуживания: наличие застежек-липучек или резинок на подъеме стопы;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менее двух комплектов сменного белья. Мальчикам - шорты, трусики, майки, рубашки,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колготки. Девочкам – колготки, майки, трусики, платьице или юбочка с кофточкой. В теплое</w:t>
      </w:r>
    </w:p>
    <w:p w:rsidR="00CD5E8B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 – носки, гольф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несколько комплектов сменного белья для сна (трусики) для детей младших возрастных групп и </w:t>
      </w:r>
      <w:proofErr w:type="gramStart"/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 адаптации;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допускается наличие пижамы для дневного сна;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пакета для хранения чистого и использованного белья;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занятия физкультурой в зале – футболку, шорты из несинтетических, дышащих материалов;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х/б</w:t>
      </w:r>
      <w:proofErr w:type="gramEnd"/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носочки и спортивные тапочки без шнурков на резиновой подошве (строго по размеру ноги);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индивидуальная расческа для поддержания опрятного вида в течение дня;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головной убор (в теплый период года);</w:t>
      </w:r>
    </w:p>
    <w:p w:rsidR="00D27193" w:rsidRPr="00CD5E8B" w:rsidRDefault="00D27193" w:rsidP="00CD5E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носовой платок или влажные бумажные салфетки (необходимы ребенку, как в помещении, так и</w:t>
      </w:r>
      <w:r w:rsidR="00CD5E8B"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прогулке).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9.5 Родители (законные представители) должны ежедневно проверять содержимое пакетов для хранения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чистого и использованного белья, а также еженедельно менять комплект спортивной одежды.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9.6 Родители (законные представители) должны промаркировать вещи ребёнка (инициалы) во избежание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потери или случайного обмена с другим ребенком. За утерю не промаркированной одежды и обуви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администрация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ответственности не несет. Одежда может храниться в индивидуальных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шкафчиках, в специальных пакетах на вешал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ах, в индивидуальных коробах, контейнерах. С целью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предотвращения потери вещей родителям (законным представителям) рекомендуется забирать всю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одежду и обувь ребенка домой при длительном его отсутствии.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межсезонье и в зимний период, а так же в дождливую погоду необходимо, чтобы у ребенка была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запасная верхняя одежда (варежки, колготки, штаны, брюки и т.д.) в отдельном пакете для ухода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ребенка домой в вечернее 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время. В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нет специальных условий для полноценной просушки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одежды.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9.8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еред тем как вести ребенка в детский сад родителям (законным представителям) необходимо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проверить, соответствует ли его одежда времени года и температуре воздуха. Проследить, чтобы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одежда ребенка не была слишком велика и не сковывала его движений. Завязки и застежки должны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расположены так, чтобы ребенок мог самостоятельно себя обслужить. Обувь должна быть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легкой, теплой, точно соответствовать ноге ребенка, легко сниматься и надеваться. Нежелательно</w:t>
      </w:r>
      <w:r w:rsidR="00CD5E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ношение вместо варежек перчаток. В зимнее время рекомендуется войлочная обувь или валенки.</w:t>
      </w:r>
    </w:p>
    <w:p w:rsidR="00D27193" w:rsidRPr="00D27193" w:rsidRDefault="00D27193" w:rsidP="00CD5E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ПРАВА ВОСПИТАННИКОВ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Воспитанники имеют право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10.1.1 Предоставление условий для разностороннего развития с учетом возрастных и индивидуальных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особенностей, в том числе получение социально-педагогической и психологической помощи, бесплатной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психолого-медико-педагогической коррекции;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10.1.1 Защиту от всех форм физического и психического насилия, оскорбления личности, охрану жизни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здоровья; уважение достоинства личности;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10.1.2 Бесплатное пользование игровыми пособиями, наглядными, дидактическими средствами обучения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воспитания в пределах федеральных государственных стандартов;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10.1.3 Проявление индивидуальных особенностей;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10.1.4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10.1.5 Перевод для получения дошкольного образования в форме семейного образования или в другое</w:t>
      </w:r>
      <w:r w:rsidR="00E97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учреждение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10.1.6 Развитие своих творческих способностей и интересов, включая участие в конкурсах, олимпиадах,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выставках, смотрах, физкультурных и спортивных мероприятиях;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10.1.7 Поощрение за успехи в учебной, спортивной, творческой деятельности;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10.1.8 Комфортную и безопасную среду жизнедеятельности;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10.1.9 Воспитанники, испытывающие трудности в освоении ООП, развитии и социальной адаптации,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имеют право на оказание психолого-педагогической, коррекционно-развивающей помощи.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10.1.10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Педагогическая, психологическая или социальная помощь оказывается воспитанникам на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основании заявления родителей (законных представителей).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10.2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 и обязанности родителей (законных представителей) определены законом «Об образовании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Российской федерации» Уставом учреждения, договором между учреждением и родителями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законными представителями).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10.3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Поощрения и дисциплинарное воздействие: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10.3.1 Меры дисциплинарного взыскания не применяются к воспитанникам по образовательным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дошкольного образования.</w:t>
      </w:r>
    </w:p>
    <w:p w:rsidR="00D27193" w:rsidRPr="00D27193" w:rsidRDefault="00B43D6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10.3.2 Дисциплина в 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поддерживается на основе уважения человеческого достоинства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воспитанников, педагогических работников. Применение 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физического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(или) психического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насилия по отношению к воспитанникам ДОУ не допускается.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.3.3 Поощрения воспитанников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проводятся по итогам конкурсов, соревнований и других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 в виде: вручения грамот, благодарственных писем, сертификатов, призов и подарков.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10.3.4 Меры воздействия могут быть применены к родителям (законными представителями)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невыполняющих условия договора, заключенного между учреждением и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 (законными представителями).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10.3.5</w:t>
      </w:r>
      <w:proofErr w:type="gramStart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мерам воздействия относятся:</w:t>
      </w:r>
    </w:p>
    <w:p w:rsidR="00D27193" w:rsidRPr="00B43D63" w:rsidRDefault="00D27193" w:rsidP="00B43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индивидуальные беседы;</w:t>
      </w:r>
    </w:p>
    <w:p w:rsidR="00D27193" w:rsidRPr="00B43D63" w:rsidRDefault="00D27193" w:rsidP="00B43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замечание;</w:t>
      </w:r>
    </w:p>
    <w:p w:rsidR="00D27193" w:rsidRPr="00B43D63" w:rsidRDefault="00D27193" w:rsidP="00B43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приглашение на заседание совета родителей группы или учреждения;</w:t>
      </w:r>
    </w:p>
    <w:p w:rsidR="00D27193" w:rsidRPr="00B43D63" w:rsidRDefault="00D27193" w:rsidP="00B43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другие меры воздействия, не запрещенные законодательством РФ</w:t>
      </w:r>
    </w:p>
    <w:p w:rsidR="00D27193" w:rsidRPr="00D27193" w:rsidRDefault="00D27193" w:rsidP="00B43D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 ЗАЩИТА ПРАВ ВОСПИТАННИКОВ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11.1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защиты прав воспитанников их родители (законные представители) самостоятельно или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 своих представителей вправе:</w:t>
      </w:r>
    </w:p>
    <w:p w:rsidR="00D27193" w:rsidRPr="00D27193" w:rsidRDefault="00B43D6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направить руководителю ЧДС</w:t>
      </w:r>
      <w:r w:rsidR="00D27193"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обращение о нарушении и (или) ущемлении работниками прав,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свобод и социальных гарантий воспитанников;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не запрещенные законодательством РФ иные способы защиты своих прав и прав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ребенка, его законных интересов.</w:t>
      </w:r>
    </w:p>
    <w:p w:rsidR="00D27193" w:rsidRPr="00D27193" w:rsidRDefault="00D27193" w:rsidP="00B43D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12.ЗАКЛЮЧИТЕЛЬНЫЕ ПОЛОЖЕНИЯ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Настоящие Правила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утверждаются директором ЧДС «Дошкола»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неопределенный срок,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пересматриваются по мере необходимости.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данных правил внутреннего распорядка воспитанника, договора, заключенного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 учреждением и родителями (законными представителями) обязательно всеми сторонами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отношений, что обеспечит комфортное, бесконфликтное пребывание ребенка в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у родителей (законных представителей) возникли вопросы по организации образовательного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процесса, пребыванию ребенка в группе, следует: обсудить это с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воспитателями группы; если этот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разговор не помог решению проблемы, в обязательном пор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ядке обратитесь к руководителю ЧДС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наличии серьезной проблемной ситуации необходимо обратиться к руководителю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 с письменным обращением для решения проблемы на комиссии по урегулированию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отношении работников учреждения, в связи с не выполнением и (или) не надлежащим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выполнением их должностных обязанностей, повлекшим определенное нарушение, руководитель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 право наложить дисциплинарное взыскание только при наличии письменного обращения, при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выявлении в ходе служебного расследования достоверности фактов.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руководителя учреждения родитель (законный представитель) имеет право обжаловать в</w:t>
      </w:r>
      <w:r w:rsidR="00B43D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вышестоящих инстанциях, всеми, не запрещенными законом способами.</w:t>
      </w:r>
    </w:p>
    <w:p w:rsidR="00D27193" w:rsidRPr="00D27193" w:rsidRDefault="00D27193" w:rsidP="00D271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71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Анонимные звонки и обращения не рассматриваются.</w:t>
      </w:r>
    </w:p>
    <w:p w:rsidR="00D27193" w:rsidRPr="008A0B98" w:rsidRDefault="00D27193">
      <w:pPr>
        <w:rPr>
          <w:rFonts w:ascii="Times New Roman" w:hAnsi="Times New Roman" w:cs="Times New Roman"/>
          <w:sz w:val="24"/>
          <w:szCs w:val="24"/>
        </w:rPr>
      </w:pPr>
    </w:p>
    <w:sectPr w:rsidR="00D27193" w:rsidRPr="008A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5DF"/>
    <w:multiLevelType w:val="hybridMultilevel"/>
    <w:tmpl w:val="6684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64F4E"/>
    <w:multiLevelType w:val="hybridMultilevel"/>
    <w:tmpl w:val="49B2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33504"/>
    <w:multiLevelType w:val="hybridMultilevel"/>
    <w:tmpl w:val="1D84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90584"/>
    <w:multiLevelType w:val="hybridMultilevel"/>
    <w:tmpl w:val="9112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98"/>
    <w:rsid w:val="00004F52"/>
    <w:rsid w:val="000B108D"/>
    <w:rsid w:val="00306850"/>
    <w:rsid w:val="00552654"/>
    <w:rsid w:val="008A0B98"/>
    <w:rsid w:val="00B43D63"/>
    <w:rsid w:val="00C3375E"/>
    <w:rsid w:val="00CD5E8B"/>
    <w:rsid w:val="00D27193"/>
    <w:rsid w:val="00D46004"/>
    <w:rsid w:val="00E87470"/>
    <w:rsid w:val="00E971DD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</dc:creator>
  <cp:lastModifiedBy>Андрей Иванов</cp:lastModifiedBy>
  <cp:revision>6</cp:revision>
  <cp:lastPrinted>2020-03-09T19:23:00Z</cp:lastPrinted>
  <dcterms:created xsi:type="dcterms:W3CDTF">2020-03-05T07:47:00Z</dcterms:created>
  <dcterms:modified xsi:type="dcterms:W3CDTF">2020-03-09T19:27:00Z</dcterms:modified>
</cp:coreProperties>
</file>